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2E5136">
            <w:pPr>
              <w:spacing w:line="240" w:lineRule="auto"/>
              <w:jc w:val="center"/>
              <w:rPr>
                <w:b/>
                <w:bCs/>
                <w:sz w:val="15"/>
                <w:szCs w:val="15"/>
              </w:rPr>
            </w:pPr>
          </w:p>
          <w:p w:rsidR="00CA08D8" w:rsidRPr="00384363" w:rsidRDefault="00FB38FE" w:rsidP="002E5136">
            <w:pPr>
              <w:spacing w:line="240" w:lineRule="auto"/>
              <w:jc w:val="center"/>
              <w:rPr>
                <w:b/>
              </w:rPr>
            </w:pPr>
            <w:r>
              <w:rPr>
                <w:b/>
              </w:rPr>
              <w:t xml:space="preserve">Coalition of Ohio Regional Districts </w:t>
            </w:r>
          </w:p>
          <w:p w:rsidR="00CA08D8" w:rsidRDefault="00CA08D8" w:rsidP="002E5136">
            <w:pPr>
              <w:pStyle w:val="Title"/>
              <w:rPr>
                <w:szCs w:val="24"/>
              </w:rPr>
            </w:pPr>
            <w:r>
              <w:rPr>
                <w:szCs w:val="24"/>
              </w:rPr>
              <w:t>Legislative Activities Report</w:t>
            </w:r>
          </w:p>
          <w:p w:rsidR="00BA188E" w:rsidRDefault="00A44DF0" w:rsidP="002E5136">
            <w:pPr>
              <w:spacing w:line="240" w:lineRule="auto"/>
              <w:jc w:val="center"/>
              <w:rPr>
                <w:b/>
                <w:bCs/>
              </w:rPr>
            </w:pPr>
            <w:r>
              <w:rPr>
                <w:b/>
                <w:bCs/>
              </w:rPr>
              <w:t>January</w:t>
            </w:r>
            <w:r w:rsidR="00094380">
              <w:rPr>
                <w:b/>
                <w:bCs/>
              </w:rPr>
              <w:t xml:space="preserve"> 201</w:t>
            </w:r>
            <w:r w:rsidR="0016032E">
              <w:rPr>
                <w:b/>
                <w:bCs/>
              </w:rPr>
              <w:t>8</w:t>
            </w:r>
            <w:r w:rsidR="00094380">
              <w:rPr>
                <w:b/>
                <w:bCs/>
              </w:rPr>
              <w:t xml:space="preserve"> </w:t>
            </w:r>
          </w:p>
          <w:p w:rsidR="00BA188E" w:rsidRPr="00384363" w:rsidRDefault="00BA188E" w:rsidP="00BA188E">
            <w:pPr>
              <w:rPr>
                <w:b/>
                <w:bCs/>
              </w:rPr>
            </w:pPr>
          </w:p>
        </w:tc>
      </w:tr>
    </w:tbl>
    <w:p w:rsidR="00A44DF0" w:rsidRDefault="00A44DF0" w:rsidP="00A44DF0">
      <w:pPr>
        <w:ind w:firstLine="720"/>
      </w:pPr>
      <w:r>
        <w:t xml:space="preserve">Both the House and Senate concluded their work for the year after using their final session day in December to act on numerous pieces of legislation. Neither chamber is expected to resume session until the middle of January. The House is scheduled to meet as many as 32 times between January and June, although 20 of those session days are listed as “if needed.” The Senate has scheduled 24 session days during that same time; however, 13 of those days are listed as “if needed.” Legislators will then recess of the summer and much of the fall to prepare for the 2018 election in November. </w:t>
      </w:r>
    </w:p>
    <w:p w:rsidR="00FB38FE" w:rsidRDefault="00FB38FE" w:rsidP="00A44DF0">
      <w:pPr>
        <w:ind w:firstLine="720"/>
      </w:pPr>
    </w:p>
    <w:p w:rsidR="00FB38FE" w:rsidRDefault="00FB38FE" w:rsidP="00A44DF0">
      <w:pPr>
        <w:ind w:firstLine="720"/>
      </w:pPr>
      <w:r>
        <w:t xml:space="preserve">In legislative news, the House Criminal Justice Committee accepted a substitute version of HB 276 prior to breaking for the holiday recess. The legislation, introduced by Reps. Rezabek and Greenspan, is designed to better protect utility workers who are threatened while performing their work. The substitute bill adds a provision related to the use of deadly weapons, removes an enhancement to a fourth-degree felony menacing and provides additional clarifying definitions. </w:t>
      </w:r>
    </w:p>
    <w:p w:rsidR="00FB38FE" w:rsidRDefault="00FB38FE" w:rsidP="00A44DF0">
      <w:pPr>
        <w:ind w:firstLine="720"/>
      </w:pPr>
    </w:p>
    <w:p w:rsidR="00FB38FE" w:rsidRDefault="007B33C5" w:rsidP="00A44DF0">
      <w:pPr>
        <w:ind w:firstLine="720"/>
      </w:pPr>
      <w:r>
        <w:t>Also on the legislative front, a bill</w:t>
      </w:r>
      <w:r w:rsidR="00FB38FE">
        <w:t xml:space="preserve"> creating guardrails around political subdivisions’ use of credit and debit cards was unanimously passed in December. The proposal, HB 312, was developed after a report by Auditor Dave Yost’s office found $1.2 million in public funds had been misspent through credit card abuse. Auditor Yost’s office also found that nearly 10% of all public entities operating in Ohio did not have a credit card policy in place. HB 312 would require </w:t>
      </w:r>
      <w:bookmarkStart w:id="2" w:name="_GoBack"/>
      <w:bookmarkEnd w:id="2"/>
      <w:r w:rsidR="00FB38FE">
        <w:t xml:space="preserve">political subdivisions throughout the state to adopt a credit card policy with a minimum set of </w:t>
      </w:r>
      <w:r>
        <w:t xml:space="preserve">guidelines. The bill has been reported to the Senate Government Oversight and Reform Committee. </w:t>
      </w:r>
    </w:p>
    <w:p w:rsidR="00A44DF0" w:rsidRDefault="00A44DF0" w:rsidP="00A44DF0">
      <w:pPr>
        <w:ind w:firstLine="720"/>
      </w:pPr>
    </w:p>
    <w:p w:rsidR="00A44DF0" w:rsidRDefault="003D342A" w:rsidP="00A44DF0">
      <w:pPr>
        <w:ind w:firstLine="720"/>
      </w:pPr>
      <w:r>
        <w:t>In election news</w:t>
      </w:r>
      <w:r w:rsidR="00A44DF0">
        <w:t>, two current state senators have announced their intentions to run for the 12</w:t>
      </w:r>
      <w:r w:rsidR="00A44DF0" w:rsidRPr="00A7341A">
        <w:rPr>
          <w:vertAlign w:val="superscript"/>
        </w:rPr>
        <w:t>th</w:t>
      </w:r>
      <w:r w:rsidR="00A44DF0">
        <w:t xml:space="preserve"> Congressional District, which will be vacated by U.S. Rep. Pat Tiberi, who announced his plans earlier this year to leave office. Senator Kevin Bacon (R-Minerva Park) and Senator Troy Balderson (R-Zanesville) are joined by Delaware County Prosecutor Carol O’Brien who has also </w:t>
      </w:r>
      <w:r w:rsidR="00A44DF0">
        <w:lastRenderedPageBreak/>
        <w:t xml:space="preserve">announced she is seeking the Republican nomination. On the Democrat side, former Franklin County Sheriff Zach Scott is seeking his party’s nomination.  </w:t>
      </w:r>
      <w:r w:rsidR="00A44DF0" w:rsidRPr="00267830">
        <w:t>As sheriff, Scott warred with the local Democratic establishment in unsuccessfully running against Democrat Andrew Ginther for mayor of Columbus in 2015. Scott then sought re-election in 2016 but was defeated in a primary by Dallas Baldwin, who now serves as sheriff.</w:t>
      </w:r>
      <w:r w:rsidR="00A44DF0">
        <w:t xml:space="preserve"> The Republican-leaning 12</w:t>
      </w:r>
      <w:r w:rsidR="00A44DF0" w:rsidRPr="00267830">
        <w:rPr>
          <w:vertAlign w:val="superscript"/>
        </w:rPr>
        <w:t>th</w:t>
      </w:r>
      <w:r w:rsidR="00A44DF0">
        <w:t xml:space="preserve"> District </w:t>
      </w:r>
      <w:r w:rsidR="00A44DF0" w:rsidRPr="00267830">
        <w:t>spans northern Franklin County suburbs and runs northeast to Richland County and east to take in Licking County and part of Muskingum County.</w:t>
      </w:r>
    </w:p>
    <w:p w:rsidR="00A44DF0" w:rsidRDefault="00A44DF0" w:rsidP="00A44DF0">
      <w:r>
        <w:tab/>
      </w:r>
    </w:p>
    <w:p w:rsidR="00A44DF0" w:rsidRDefault="00A44DF0" w:rsidP="00A44DF0">
      <w:pPr>
        <w:ind w:firstLine="720"/>
      </w:pPr>
      <w:r>
        <w:t xml:space="preserve">In other campaign news, gubernatorial candidate U.S. Rep. Jim Renacci announced that Cincinnati City Councilwoman Amy Murray will joint his ticket to run as lieutenant governor. </w:t>
      </w:r>
      <w:r w:rsidRPr="00E81DC3">
        <w:t xml:space="preserve">Ms. Murray, 53, was first elected to council in 2013 and was reelected in 2017. She was appointed to council in 2011. Since 2000, Ms. Murray has served as president of Japan Consulting Group. Prior to that, she was the global business development manager for Procter &amp; Gamble. Mr. Renacci's announcement of a running mate </w:t>
      </w:r>
      <w:r>
        <w:t>came</w:t>
      </w:r>
      <w:r w:rsidRPr="00E81DC3">
        <w:t xml:space="preserve"> less than two weeks after Attorney General Mike DeWine and Secretary of State Jon Husted shook up the GOP race by joining forces.</w:t>
      </w:r>
    </w:p>
    <w:p w:rsidR="00A44DF0" w:rsidRDefault="00A44DF0" w:rsidP="00A44DF0">
      <w:pPr>
        <w:ind w:firstLine="720"/>
      </w:pPr>
    </w:p>
    <w:p w:rsidR="00A44DF0" w:rsidRDefault="00A44DF0" w:rsidP="00A44DF0">
      <w:r>
        <w:tab/>
      </w:r>
      <w:r w:rsidRPr="00267830">
        <w:t>Also on the campaign front, after months of speculation, Richard Cordray announced his candidacy for governor. The former state attorney general and treasurer, who most recently served as director of the Consumer Financial Protection Bureau, kicked off his campaign by vowing to focus on "kitchen table issues that keep families up at night." Mr. Cordray enters a crowded primary field for the Democrats; however, if he were to win in the primary, it would result in a potential rematch of the 2010 attorney general election, where Cordray was narrowly defeated by Mike DeWine.</w:t>
      </w:r>
    </w:p>
    <w:p w:rsidR="00A44DF0" w:rsidRDefault="00A44DF0" w:rsidP="00A44DF0">
      <w:pPr>
        <w:ind w:firstLine="720"/>
      </w:pPr>
    </w:p>
    <w:p w:rsidR="00A44DF0" w:rsidRDefault="00A44DF0" w:rsidP="00A44DF0">
      <w:pPr>
        <w:ind w:firstLine="720"/>
      </w:pPr>
      <w:r>
        <w:t>Former State Representative Rob McColley was formally sworn-in as senator of the 1</w:t>
      </w:r>
      <w:r w:rsidRPr="00510881">
        <w:rPr>
          <w:vertAlign w:val="superscript"/>
        </w:rPr>
        <w:t>st</w:t>
      </w:r>
      <w:r>
        <w:t xml:space="preserve"> Senate District on December 5</w:t>
      </w:r>
      <w:r w:rsidRPr="00510881">
        <w:rPr>
          <w:vertAlign w:val="superscript"/>
        </w:rPr>
        <w:t>th</w:t>
      </w:r>
      <w:r>
        <w:t>. The Senate seat was vacated by Cliff Hite, who abruptly resigned his position earlier this year. McColley previously served as the House’s assistant majority whip and was in his second term representing northwest Ohio’s 81</w:t>
      </w:r>
      <w:r w:rsidRPr="009D320E">
        <w:rPr>
          <w:vertAlign w:val="superscript"/>
        </w:rPr>
        <w:t>st</w:t>
      </w:r>
      <w:r>
        <w:t xml:space="preserve"> House District. McColley was appointed to the following committees: Agriculture, Education, Public Utilities, and Transportation, Commerce and Workforce.</w:t>
      </w:r>
    </w:p>
    <w:p w:rsidR="00A44DF0" w:rsidRDefault="00A44DF0" w:rsidP="00A44DF0">
      <w:pPr>
        <w:ind w:firstLine="720"/>
      </w:pPr>
    </w:p>
    <w:p w:rsidR="00A44DF0" w:rsidRDefault="00A44DF0" w:rsidP="00A44DF0">
      <w:pPr>
        <w:ind w:firstLine="720"/>
      </w:pPr>
      <w:r>
        <w:t>Ohio's unemployment rate fell to 4.8% in November from 5.1% the month before, but the total number of jobs declined by 5,600 over the month, the Department of Job &amp; Family Services (ODJFS) reported. The number of unemployed workers decreased by 17,000 to 279,000 in November, the latest data show. Over the past 12 months, the unemployed total has dropped by 6,000, ODJFS said. The unemployment rate was 5% in November 2016. The U.S. unemployment rate for November was 4.1%, which was unchanged from October and down from 4.6% in November 2016.</w:t>
      </w:r>
    </w:p>
    <w:p w:rsidR="00A44DF0" w:rsidRDefault="00A44DF0" w:rsidP="00A44DF0">
      <w:pPr>
        <w:ind w:firstLine="720"/>
      </w:pPr>
    </w:p>
    <w:p w:rsidR="00A44DF0" w:rsidRDefault="00A44DF0" w:rsidP="00A44DF0">
      <w:pPr>
        <w:ind w:firstLine="720"/>
      </w:pPr>
      <w:r>
        <w:t>In other news, Governor John Kasich recently announced he will deliver his next State of the State address from Westerville, Ohio on Tuesday, March 6</w:t>
      </w:r>
      <w:r w:rsidRPr="00267830">
        <w:rPr>
          <w:vertAlign w:val="superscript"/>
        </w:rPr>
        <w:t>th</w:t>
      </w:r>
      <w:r>
        <w:t xml:space="preserve">. </w:t>
      </w:r>
      <w:r w:rsidRPr="00267830">
        <w:t>Governor Kasich has deviated from giving the speech at the traditional Statehouse location, and has instead traveled to various cities throughout Ohio to give the speech. The request to hold the State of the State address in Westerville, must be approved by both the House and the Senate.</w:t>
      </w:r>
    </w:p>
    <w:p w:rsidR="00A44DF0" w:rsidRDefault="00A44DF0" w:rsidP="00A44DF0">
      <w:pPr>
        <w:spacing w:line="240" w:lineRule="auto"/>
      </w:pPr>
      <w:r>
        <w:tab/>
      </w:r>
    </w:p>
    <w:p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DATAOHIO BOARD CREATION</w:t>
            </w:r>
            <w:r w:rsidRPr="00FB38FE">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12/12/2017 - </w:t>
            </w:r>
            <w:r w:rsidRPr="00FB38FE">
              <w:rPr>
                <w:rFonts w:eastAsia="Times New Roman"/>
                <w:b/>
                <w:bCs/>
                <w:color w:val="000000"/>
                <w:szCs w:val="24"/>
              </w:rPr>
              <w:t>REPORTED OUT</w:t>
            </w:r>
            <w:r w:rsidRPr="00FB38FE">
              <w:rPr>
                <w:rFonts w:eastAsia="Times New Roman"/>
                <w:color w:val="000000"/>
                <w:szCs w:val="24"/>
              </w:rPr>
              <w:t>, House Finance, (Third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HB26</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TRANSPORTATION-PUBLIC SAFETY BUDGET</w:t>
            </w:r>
            <w:r w:rsidRPr="00FB38FE">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3/31/2017 - </w:t>
            </w:r>
            <w:r w:rsidRPr="00FB38FE">
              <w:rPr>
                <w:rFonts w:eastAsia="Times New Roman"/>
                <w:b/>
                <w:bCs/>
                <w:color w:val="000000"/>
                <w:szCs w:val="24"/>
              </w:rPr>
              <w:t>SIGNED BY GOVERNOR</w:t>
            </w:r>
            <w:r w:rsidRPr="00FB38FE">
              <w:rPr>
                <w:rFonts w:eastAsia="Times New Roman"/>
                <w:color w:val="000000"/>
                <w:szCs w:val="24"/>
              </w:rPr>
              <w:t>; Some provisions line-item vetoed, eff. 6/30/2017</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MUNICIPAL WATER RESERVOIR BUFFERS</w:t>
            </w:r>
            <w:r w:rsidRPr="00FB38FE">
              <w:rPr>
                <w:rFonts w:eastAsia="Times New Roman"/>
                <w:color w:val="000000"/>
                <w:szCs w:val="24"/>
              </w:rPr>
              <w:t> (LELAND D, BOGGS K) To eliminate law authorizing the maintenance of buffers around municipal water reservoirs by contiguous property owners.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4/25/2017 - House Energy and Natural Resources, (First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CONTRACTING ADVISORY COUNCIL-ABOLITION</w:t>
            </w:r>
            <w:r w:rsidRPr="00FB38FE">
              <w:rPr>
                <w:rFonts w:eastAsia="Times New Roman"/>
                <w:color w:val="000000"/>
                <w:szCs w:val="24"/>
              </w:rPr>
              <w:t> (CUPP B) To abolish the Government Contracting Advisory Council.</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11/21/2017 - </w:t>
            </w:r>
            <w:r w:rsidRPr="00FB38FE">
              <w:rPr>
                <w:rFonts w:eastAsia="Times New Roman"/>
                <w:b/>
                <w:bCs/>
                <w:color w:val="000000"/>
                <w:szCs w:val="24"/>
              </w:rPr>
              <w:t>SIGNED BY GOVERNOR</w:t>
            </w:r>
            <w:r w:rsidRPr="00FB38FE">
              <w:rPr>
                <w:rFonts w:eastAsia="Times New Roman"/>
                <w:color w:val="000000"/>
                <w:szCs w:val="24"/>
              </w:rPr>
              <w:t>; eff. 90 days</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HB40</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GOVERNMENT EXPENDITURE DATABASE</w:t>
            </w:r>
            <w:r w:rsidRPr="00FB38FE">
              <w:rPr>
                <w:rFonts w:eastAsia="Times New Roman"/>
                <w:color w:val="000000"/>
                <w:szCs w:val="24"/>
              </w:rPr>
              <w:t> (DEVER J, GREENSPAN D) To require the Treasurer of State to establish the Ohio State Government Expenditure Database.</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2/28/2017 - House State and Local Government, (Third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HB49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OPERATING BUDGET</w:t>
            </w:r>
            <w:r w:rsidRPr="00FB38FE">
              <w:rPr>
                <w:rFonts w:eastAsia="Times New Roman"/>
                <w:color w:val="000000"/>
                <w:szCs w:val="24"/>
              </w:rPr>
              <w:t> (SMITH R) Creates FY 2018-2019 main operating budget.</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8/22/2017 - Consideration of Governor's Veto</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HB51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DEPARTMENT REVIEW SCHEDULE</w:t>
            </w:r>
            <w:r w:rsidRPr="00FB38FE">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5/16/2017 - </w:t>
            </w:r>
            <w:r w:rsidRPr="00FB38FE">
              <w:rPr>
                <w:rFonts w:eastAsia="Times New Roman"/>
                <w:b/>
                <w:bCs/>
                <w:color w:val="000000"/>
                <w:szCs w:val="24"/>
              </w:rPr>
              <w:t>REPORTED OUT AS AMENDED</w:t>
            </w:r>
            <w:r w:rsidRPr="00FB38FE">
              <w:rPr>
                <w:rFonts w:eastAsia="Times New Roman"/>
                <w:color w:val="000000"/>
                <w:szCs w:val="24"/>
              </w:rPr>
              <w:t>, House State and Local Government, (Fourth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HB54</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STATE REVENUE OBLIGATIONS</w:t>
            </w:r>
            <w:r w:rsidRPr="00FB38FE">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9/26/2017 - </w:t>
            </w:r>
            <w:r w:rsidRPr="00FB38FE">
              <w:rPr>
                <w:rFonts w:eastAsia="Times New Roman"/>
                <w:b/>
                <w:bCs/>
                <w:color w:val="000000"/>
                <w:szCs w:val="24"/>
              </w:rPr>
              <w:t>BILL AMENDED</w:t>
            </w:r>
            <w:r w:rsidRPr="00FB38FE">
              <w:rPr>
                <w:rFonts w:eastAsia="Times New Roman"/>
                <w:color w:val="000000"/>
                <w:szCs w:val="24"/>
              </w:rPr>
              <w:t>, Senate Finance, (Fourth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HB69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LEVY REVENUE REIMBURSEMENT</w:t>
            </w:r>
            <w:r w:rsidRPr="00FB38FE">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12/22/2017 - </w:t>
            </w:r>
            <w:r w:rsidRPr="00FB38FE">
              <w:rPr>
                <w:rFonts w:eastAsia="Times New Roman"/>
                <w:b/>
                <w:bCs/>
                <w:color w:val="000000"/>
                <w:szCs w:val="24"/>
              </w:rPr>
              <w:t>SIGNED BY GOVERNOR</w:t>
            </w:r>
            <w:r w:rsidRPr="00FB38FE">
              <w:rPr>
                <w:rFonts w:eastAsia="Times New Roman"/>
                <w:color w:val="000000"/>
                <w:szCs w:val="24"/>
              </w:rPr>
              <w:t>; Eff. 90 days</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HB103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FISCAL EMERGENCY PROVISIONS</w:t>
            </w:r>
            <w:r w:rsidRPr="00FB38FE">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7/17/2017 - </w:t>
            </w:r>
            <w:r w:rsidRPr="00FB38FE">
              <w:rPr>
                <w:rFonts w:eastAsia="Times New Roman"/>
                <w:b/>
                <w:bCs/>
                <w:color w:val="000000"/>
                <w:szCs w:val="24"/>
              </w:rPr>
              <w:t>SIGNED BY GOVERNOR</w:t>
            </w:r>
            <w:r w:rsidRPr="00FB38FE">
              <w:rPr>
                <w:rFonts w:eastAsia="Times New Roman"/>
                <w:color w:val="000000"/>
                <w:szCs w:val="24"/>
              </w:rPr>
              <w:t>; Eff. 10/17/17</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HB114</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RENEWABLE ENERGY STANDARDS</w:t>
            </w:r>
            <w:r w:rsidRPr="00FB38FE">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10/18/2017 - Senate Energy and Natural Resources, (Third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HB121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PIPE MATERIAL SPECIFICATIONS</w:t>
            </w:r>
            <w:r w:rsidRPr="00FB38FE">
              <w:rPr>
                <w:rFonts w:eastAsia="Times New Roman"/>
                <w:color w:val="000000"/>
                <w:szCs w:val="24"/>
              </w:rPr>
              <w:t> (EDWARDS J) To require a public authority to consider all piping materials that meet the engineering specifications for a state-funded water or waste water project.</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11/1/2017 - </w:t>
            </w:r>
            <w:r w:rsidRPr="00FB38FE">
              <w:rPr>
                <w:rFonts w:eastAsia="Times New Roman"/>
                <w:b/>
                <w:bCs/>
                <w:color w:val="000000"/>
                <w:szCs w:val="24"/>
              </w:rPr>
              <w:t>BILL AMENDED</w:t>
            </w:r>
            <w:r w:rsidRPr="00FB38FE">
              <w:rPr>
                <w:rFonts w:eastAsia="Times New Roman"/>
                <w:color w:val="000000"/>
                <w:szCs w:val="24"/>
              </w:rPr>
              <w:t>, House State and Local Government, (Fifth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HB122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ESTABLISH ECONOMIC STUDY COMMITTEE</w:t>
            </w:r>
            <w:r w:rsidRPr="00FB38FE">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12/12/2017 - Senate Government Oversight and Reform, (First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HB163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PREVAILING WAGE PUBLIC IMPROVEMENT PROJECTS</w:t>
            </w:r>
            <w:r w:rsidRPr="00FB38FE">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9/19/2017 - House Economic Development, Commerce and Labor,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HB180</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EQUAL PAY ACT</w:t>
            </w:r>
            <w:r w:rsidRPr="00FB38FE">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5/1/2017 - Referred to Committee House Government Accountability and Oversight</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HB221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PRIVATE PROPERTY SEWER AND WATER</w:t>
            </w:r>
            <w:r w:rsidRPr="00FB38FE">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5/23/2017 - Referred to Committee House Finance</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HB249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RESIDENTIAL UTILITY RESELLING</w:t>
            </w:r>
            <w:r w:rsidRPr="00FB38FE">
              <w:rPr>
                <w:rFonts w:eastAsia="Times New Roman"/>
                <w:color w:val="000000"/>
                <w:szCs w:val="24"/>
              </w:rPr>
              <w:t> (DUFFEY M) To permit the Public Utilities Commission to adopt rules governing residential utility reselling.</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10/17/2017 - House Public Utilities,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HB254</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POW/MIA REMEMBERANCE</w:t>
            </w:r>
            <w:r w:rsidRPr="00FB38FE">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12/13/2017 - Referred to Committee Senate Local Government, Public Safety and Veterans Affairs</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HB262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INDEPENDENT BUDGET PROCESS</w:t>
            </w:r>
            <w:r w:rsidRPr="00FB38FE">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6/20/2017 - Referred to Committee House Government Accountability and Oversight</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HB267</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LOCAL LIABILITY-VEHICLE NEGLIGENCE</w:t>
            </w:r>
            <w:r w:rsidRPr="00FB38FE">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9/20/2017 - House Civil Justice,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HB271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ACCESSIBILITY LAW VIOLATION NOTICE</w:t>
            </w:r>
            <w:r w:rsidRPr="00FB38FE">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10/24/2017 - </w:t>
            </w:r>
            <w:r w:rsidRPr="00FB38FE">
              <w:rPr>
                <w:rFonts w:eastAsia="Times New Roman"/>
                <w:b/>
                <w:bCs/>
                <w:color w:val="000000"/>
                <w:szCs w:val="24"/>
              </w:rPr>
              <w:t>BILL AMENDED</w:t>
            </w:r>
            <w:r w:rsidRPr="00FB38FE">
              <w:rPr>
                <w:rFonts w:eastAsia="Times New Roman"/>
                <w:color w:val="000000"/>
                <w:szCs w:val="24"/>
              </w:rPr>
              <w:t>, House Civil Justice, (Third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HB276</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THREATENING UTILITY WORKERS</w:t>
            </w:r>
            <w:r w:rsidRPr="00FB38FE">
              <w:rPr>
                <w:rFonts w:eastAsia="Times New Roman"/>
                <w:color w:val="000000"/>
                <w:szCs w:val="24"/>
              </w:rPr>
              <w:t> (REZABEK J, GREENSPAN D) To expand the offense of aggravated menacing to prohibit threatening a utility worker with intent to obstruct the operation of a utility.</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12/12/2017 - </w:t>
            </w:r>
            <w:r w:rsidRPr="00FB38FE">
              <w:rPr>
                <w:rFonts w:eastAsia="Times New Roman"/>
                <w:b/>
                <w:bCs/>
                <w:color w:val="000000"/>
                <w:szCs w:val="24"/>
              </w:rPr>
              <w:t>SUBSTITUTE BILL ACCEPTED</w:t>
            </w:r>
            <w:r w:rsidRPr="00FB38FE">
              <w:rPr>
                <w:rFonts w:eastAsia="Times New Roman"/>
                <w:color w:val="000000"/>
                <w:szCs w:val="24"/>
              </w:rPr>
              <w:t>, House Criminal Justice, (Third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HB291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EMPLOYEE DISHONESTY INSURANCE</w:t>
            </w:r>
            <w:r w:rsidRPr="00FB38FE">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12/13/2017 - </w:t>
            </w:r>
            <w:r w:rsidRPr="00FB38FE">
              <w:rPr>
                <w:rFonts w:eastAsia="Times New Roman"/>
                <w:b/>
                <w:bCs/>
                <w:color w:val="000000"/>
                <w:szCs w:val="24"/>
              </w:rPr>
              <w:t>PASSED BY HOUSE</w:t>
            </w:r>
            <w:r w:rsidRPr="00FB38FE">
              <w:rPr>
                <w:rFonts w:eastAsia="Times New Roman"/>
                <w:color w:val="000000"/>
                <w:szCs w:val="24"/>
              </w:rPr>
              <w:t>; Vote 93-0</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HB303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SERVICE ANIMAL USE</w:t>
            </w:r>
            <w:r w:rsidRPr="00FB38FE">
              <w:rPr>
                <w:rFonts w:eastAsia="Times New Roman"/>
                <w:color w:val="000000"/>
                <w:szCs w:val="24"/>
              </w:rPr>
              <w:t> (LIPPS S, KELLY B) To prohibit places of public accommodation from preventing the use of a service animal.</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10/10/2017 - House Economic Development, Commerce and Labor, (First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HB312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LOCAL GOVERNMENT CREDIT CARDS</w:t>
            </w:r>
            <w:r w:rsidRPr="00FB38FE">
              <w:rPr>
                <w:rFonts w:eastAsia="Times New Roman"/>
                <w:color w:val="000000"/>
                <w:szCs w:val="24"/>
              </w:rPr>
              <w:t> (SCHURING K, GREENSPAN D) Regarding use of credit cards and debit cards by political subdivisions.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12/13/2017 - Referred to Committee Senate Government Oversight and Reform</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HB342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LOCAL TAX ISSUES-ELECTION DATES</w:t>
            </w:r>
            <w:r w:rsidRPr="00FB38FE">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11/1/2017 - House Government Accountability and Oversight,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HB371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TAXES ON UNSOLD PROPERTY</w:t>
            </w:r>
            <w:r w:rsidRPr="00FB38FE">
              <w:rPr>
                <w:rFonts w:eastAsia="Times New Roman"/>
                <w:color w:val="000000"/>
                <w:szCs w:val="24"/>
              </w:rPr>
              <w:t> (MERRIN D) To exempt from property taxation the increased value of land subdivided for residential development until construction commences or the land is sold.</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12/12/2017 - </w:t>
            </w:r>
            <w:r w:rsidRPr="00FB38FE">
              <w:rPr>
                <w:rFonts w:eastAsia="Times New Roman"/>
                <w:b/>
                <w:bCs/>
                <w:color w:val="000000"/>
                <w:szCs w:val="24"/>
              </w:rPr>
              <w:t>BILL AMENDED</w:t>
            </w:r>
            <w:r w:rsidRPr="00FB38FE">
              <w:rPr>
                <w:rFonts w:eastAsia="Times New Roman"/>
                <w:color w:val="000000"/>
                <w:szCs w:val="24"/>
              </w:rPr>
              <w:t>, House Ways and Means, (Fifth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HB380</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WORKERS COMP-ILLEGAL ALIENS</w:t>
            </w:r>
            <w:r w:rsidRPr="00FB38FE">
              <w:rPr>
                <w:rFonts w:eastAsia="Times New Roman"/>
                <w:color w:val="000000"/>
                <w:szCs w:val="24"/>
              </w:rPr>
              <w:t> (SEITZ B, HOUSEHOLDER L) To prohibit illegal and unauthorized aliens from receiving compensation and certain benefits under Ohio's Workers' Compensation Law.</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12/5/2017 - </w:t>
            </w:r>
            <w:r w:rsidRPr="00FB38FE">
              <w:rPr>
                <w:rFonts w:eastAsia="Times New Roman"/>
                <w:b/>
                <w:bCs/>
                <w:color w:val="000000"/>
                <w:szCs w:val="24"/>
              </w:rPr>
              <w:t>PASSED BY HOUSE</w:t>
            </w:r>
            <w:r w:rsidRPr="00FB38FE">
              <w:rPr>
                <w:rFonts w:eastAsia="Times New Roman"/>
                <w:color w:val="000000"/>
                <w:szCs w:val="24"/>
              </w:rPr>
              <w:t>; Vote 65-30</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HB399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HEALTH INSURANCE SAVINGS INCENTIVES</w:t>
            </w:r>
            <w:r w:rsidRPr="00FB38FE">
              <w:rPr>
                <w:rFonts w:eastAsia="Times New Roman"/>
                <w:color w:val="000000"/>
                <w:szCs w:val="24"/>
              </w:rPr>
              <w:t> (HENNE M, BUTLER, JR. J) To enact the Ohio Right to Shop Act to require health insurers to establish shared savings incentive programs for enrollees.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11/28/2017 - Referred to Committee House Health </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HB413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OPERS COLA ADJUSTMENT</w:t>
            </w:r>
            <w:r w:rsidRPr="00FB38FE">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12/13/2017 - House Aging and Long Term Care,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HB419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EMERGENCY VEHICLE LIGHTS AND SIRENS</w:t>
            </w:r>
            <w:r w:rsidRPr="00FB38FE">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12/6/2017 - House Civil Justice, (First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HB422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MUNICIPAL WATER-WORKS ACQUISITIONS</w:t>
            </w:r>
            <w:r w:rsidRPr="00FB38FE">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12/5/2017 - House Energy and Natural Resources, (First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ENVIRONMENTAL PROTECTIONS LAWS</w:t>
            </w:r>
            <w:r w:rsidRPr="00FB38FE">
              <w:rPr>
                <w:rFonts w:eastAsia="Times New Roman"/>
                <w:color w:val="000000"/>
                <w:szCs w:val="24"/>
              </w:rPr>
              <w:t> (HITE C) To revise specified laws relating to environmental protection.</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7/7/2017 - </w:t>
            </w:r>
            <w:r w:rsidRPr="00FB38FE">
              <w:rPr>
                <w:rFonts w:eastAsia="Times New Roman"/>
                <w:b/>
                <w:bCs/>
                <w:color w:val="000000"/>
                <w:szCs w:val="24"/>
              </w:rPr>
              <w:t>SIGNED BY GOVERNOR</w:t>
            </w:r>
            <w:r w:rsidRPr="00FB38FE">
              <w:rPr>
                <w:rFonts w:eastAsia="Times New Roman"/>
                <w:color w:val="000000"/>
                <w:szCs w:val="24"/>
              </w:rPr>
              <w:t>; eff. 10/6/2017</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SB3</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WORKFORCE DEVELOPMENT</w:t>
            </w:r>
            <w:r w:rsidRPr="00FB38FE">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11/6/2017 - </w:t>
            </w:r>
            <w:r w:rsidRPr="00FB38FE">
              <w:rPr>
                <w:rFonts w:eastAsia="Times New Roman"/>
                <w:b/>
                <w:bCs/>
                <w:color w:val="000000"/>
                <w:szCs w:val="24"/>
              </w:rPr>
              <w:t>SIGNED BY GOVERNOR</w:t>
            </w:r>
            <w:r w:rsidRPr="00FB38FE">
              <w:rPr>
                <w:rFonts w:eastAsia="Times New Roman"/>
                <w:color w:val="000000"/>
                <w:szCs w:val="24"/>
              </w:rPr>
              <w:t>; Eff. 90 days</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SB31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HEALTH RULE WITHDRAW PROCESS</w:t>
            </w:r>
            <w:r w:rsidRPr="00FB38FE">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10/18/2017 - </w:t>
            </w:r>
            <w:r w:rsidRPr="00FB38FE">
              <w:rPr>
                <w:rFonts w:eastAsia="Times New Roman"/>
                <w:b/>
                <w:bCs/>
                <w:color w:val="000000"/>
                <w:szCs w:val="24"/>
              </w:rPr>
              <w:t>BILL AMENDED</w:t>
            </w:r>
            <w:r w:rsidRPr="00FB38FE">
              <w:rPr>
                <w:rFonts w:eastAsia="Times New Roman"/>
                <w:color w:val="000000"/>
                <w:szCs w:val="24"/>
              </w:rPr>
              <w:t>, Senate Energy and Natural Resources,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SB51</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LAKE ERIE IMPROVEMENT DISTRICT</w:t>
            </w:r>
            <w:r w:rsidRPr="00FB38FE">
              <w:rPr>
                <w:rFonts w:eastAsia="Times New Roman"/>
                <w:color w:val="000000"/>
                <w:szCs w:val="24"/>
              </w:rPr>
              <w:t> (SKINDELL M, EKLUND J) To authorize the creation of a special improvement district to facilitate Lake Erie shoreline improvement.</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9/27/2017 - Senate Energy and Natural Resources, (Fourth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SB72</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PREVAILING WAGE LAW</w:t>
            </w:r>
            <w:r w:rsidRPr="00FB38FE">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3/7/2017 - Referred to Committee Senate Finance</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SB79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STATE DEPARTMENTAL REVIEW SCHEDULE</w:t>
            </w:r>
            <w:r w:rsidRPr="00FB38FE">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9/12/2017 - Referred to Committee House Government Accountability and Oversight</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SB88</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SUBDIVISION COMMISSIONS-FISCAL EMERGENCY</w:t>
            </w:r>
            <w:r w:rsidRPr="00FB38FE">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5/9/2017 - Referred to Committee House Government Accountability and Oversight</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SB95</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STATE PROJECTS-PIPING MATERIALS</w:t>
            </w:r>
            <w:r w:rsidRPr="00FB38FE">
              <w:rPr>
                <w:rFonts w:eastAsia="Times New Roman"/>
                <w:color w:val="000000"/>
                <w:szCs w:val="24"/>
              </w:rPr>
              <w:t> (TERHAR L) To require a public authority to consider all piping materials that meet the engineering specifications for a state-funded water or waste water project.</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10/25/2017 - Senate Energy and Natural Resources, (Second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SB157</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PUBLIC UTILITY RESELLING REGULATION</w:t>
            </w:r>
            <w:r w:rsidRPr="00FB38FE">
              <w:rPr>
                <w:rFonts w:eastAsia="Times New Roman"/>
                <w:color w:val="000000"/>
                <w:szCs w:val="24"/>
              </w:rPr>
              <w:t> (BACON K) To regulate the reselling of public utility service.</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6/28/2017 - </w:t>
            </w:r>
            <w:r w:rsidRPr="00FB38FE">
              <w:rPr>
                <w:rFonts w:eastAsia="Times New Roman"/>
                <w:b/>
                <w:bCs/>
                <w:color w:val="000000"/>
                <w:szCs w:val="24"/>
              </w:rPr>
              <w:t>BILL AMENDED</w:t>
            </w:r>
            <w:r w:rsidRPr="00FB38FE">
              <w:rPr>
                <w:rFonts w:eastAsia="Times New Roman"/>
                <w:color w:val="000000"/>
                <w:szCs w:val="24"/>
              </w:rPr>
              <w:t>, Senate Public Utilities, (Fourth Hearing)</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SB168</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MEDICAID EXPANSION</w:t>
            </w:r>
            <w:r w:rsidRPr="00FB38FE">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6/28/2017 - Referred to Committee Senate Finance</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SB174</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WAGE PROTECTIONS-FAIR ACT</w:t>
            </w:r>
            <w:r w:rsidRPr="00FB38FE">
              <w:rPr>
                <w:rFonts w:eastAsia="Times New Roman"/>
                <w:color w:val="000000"/>
                <w:szCs w:val="24"/>
              </w:rPr>
              <w:t> (TAVARES C) To enact the "Fair and Acceptable Income Required (FAIR) Act" and to revise the enforcement of the prohibitions against discrimination in the payment of wages.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9/7/2017 - Referred to Committee Senate Transportation, Commerce and Workforce</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SB239</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REGIONAL COUNCILS OF GOVERNMENTS</w:t>
            </w:r>
            <w:r w:rsidRPr="00FB38FE">
              <w:rPr>
                <w:rFonts w:eastAsia="Times New Roman"/>
                <w:color w:val="000000"/>
                <w:szCs w:val="24"/>
              </w:rPr>
              <w:t> (DOLAN M) To modify the law concerning regional councils of governments.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12/5/2017 - Introduced</w:t>
            </w:r>
          </w:p>
        </w:tc>
      </w:tr>
      <w:tr w:rsidR="00FB38FE" w:rsidRPr="00FB38FE" w:rsidTr="00FB38FE">
        <w:trPr>
          <w:tblCellSpacing w:w="15" w:type="dxa"/>
        </w:trPr>
        <w:tc>
          <w:tcPr>
            <w:tcW w:w="0" w:type="auto"/>
            <w:gridSpan w:val="3"/>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r>
      <w:tr w:rsidR="00FB38FE" w:rsidRPr="00FB38FE" w:rsidTr="00FB38FE">
        <w:trPr>
          <w:tblCellSpacing w:w="15" w:type="dxa"/>
        </w:trPr>
        <w:tc>
          <w:tcPr>
            <w:tcW w:w="350" w:type="pct"/>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SJR4</w:t>
            </w:r>
          </w:p>
        </w:tc>
        <w:tc>
          <w:tcPr>
            <w:tcW w:w="0" w:type="auto"/>
            <w:gridSpan w:val="2"/>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b/>
                <w:bCs/>
                <w:color w:val="000000"/>
                <w:szCs w:val="24"/>
              </w:rPr>
              <w:t>CAPITAL IMPROVEMENTS FUNDING</w:t>
            </w:r>
            <w:r w:rsidRPr="00FB38FE">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FB38FE" w:rsidRPr="00FB38FE" w:rsidTr="00FB38FE">
        <w:trPr>
          <w:tblCellSpacing w:w="15" w:type="dxa"/>
        </w:trPr>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 </w:t>
            </w:r>
          </w:p>
        </w:tc>
        <w:tc>
          <w:tcPr>
            <w:tcW w:w="1250" w:type="pct"/>
            <w:hideMark/>
          </w:tcPr>
          <w:p w:rsidR="00FB38FE" w:rsidRPr="00FB38FE" w:rsidRDefault="00FB38FE" w:rsidP="00FB38FE">
            <w:pPr>
              <w:spacing w:line="240" w:lineRule="auto"/>
              <w:jc w:val="right"/>
              <w:rPr>
                <w:rFonts w:eastAsia="Times New Roman"/>
                <w:color w:val="000000"/>
                <w:sz w:val="18"/>
                <w:szCs w:val="18"/>
              </w:rPr>
            </w:pPr>
            <w:r w:rsidRPr="00FB38FE">
              <w:rPr>
                <w:rFonts w:eastAsia="Times New Roman"/>
                <w:b/>
                <w:bCs/>
                <w:i/>
                <w:iCs/>
                <w:color w:val="000000"/>
                <w:sz w:val="18"/>
                <w:szCs w:val="18"/>
              </w:rPr>
              <w:t>Current Status:   </w:t>
            </w:r>
          </w:p>
        </w:tc>
        <w:tc>
          <w:tcPr>
            <w:tcW w:w="0" w:type="auto"/>
            <w:vAlign w:val="center"/>
            <w:hideMark/>
          </w:tcPr>
          <w:p w:rsidR="00FB38FE" w:rsidRPr="00FB38FE" w:rsidRDefault="00FB38FE" w:rsidP="00FB38FE">
            <w:pPr>
              <w:spacing w:line="240" w:lineRule="auto"/>
              <w:rPr>
                <w:rFonts w:eastAsia="Times New Roman"/>
                <w:color w:val="000000"/>
                <w:szCs w:val="24"/>
              </w:rPr>
            </w:pPr>
            <w:r w:rsidRPr="00FB38FE">
              <w:rPr>
                <w:rFonts w:eastAsia="Times New Roman"/>
                <w:color w:val="000000"/>
                <w:szCs w:val="24"/>
              </w:rPr>
              <w:t>9/6/2017 - Senate Finance, (First Hearing)</w:t>
            </w:r>
          </w:p>
        </w:tc>
      </w:tr>
    </w:tbl>
    <w:p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28" w:rsidRDefault="00C13028" w:rsidP="009816B4">
      <w:pPr>
        <w:spacing w:line="240" w:lineRule="auto"/>
      </w:pPr>
      <w:r>
        <w:separator/>
      </w:r>
    </w:p>
  </w:endnote>
  <w:endnote w:type="continuationSeparator" w:id="0">
    <w:p w:rsidR="00C13028" w:rsidRDefault="00C1302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28" w:rsidRDefault="00C13028" w:rsidP="009816B4">
      <w:pPr>
        <w:spacing w:line="240" w:lineRule="auto"/>
      </w:pPr>
      <w:r>
        <w:separator/>
      </w:r>
    </w:p>
  </w:footnote>
  <w:footnote w:type="continuationSeparator" w:id="0">
    <w:p w:rsidR="00C13028" w:rsidRDefault="00C13028"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E8E"/>
    <w:rsid w:val="000D20D2"/>
    <w:rsid w:val="000D3479"/>
    <w:rsid w:val="000E1F85"/>
    <w:rsid w:val="000E392C"/>
    <w:rsid w:val="000E46AF"/>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20DFF"/>
    <w:rsid w:val="0022543E"/>
    <w:rsid w:val="00226AFC"/>
    <w:rsid w:val="00226B9B"/>
    <w:rsid w:val="00227E82"/>
    <w:rsid w:val="00231026"/>
    <w:rsid w:val="00234A20"/>
    <w:rsid w:val="002354EE"/>
    <w:rsid w:val="00241144"/>
    <w:rsid w:val="00244CA5"/>
    <w:rsid w:val="00260378"/>
    <w:rsid w:val="002672F7"/>
    <w:rsid w:val="00273542"/>
    <w:rsid w:val="002768BF"/>
    <w:rsid w:val="0028180E"/>
    <w:rsid w:val="002819D5"/>
    <w:rsid w:val="002823D0"/>
    <w:rsid w:val="0028757E"/>
    <w:rsid w:val="00297299"/>
    <w:rsid w:val="002978A9"/>
    <w:rsid w:val="002A1397"/>
    <w:rsid w:val="002B664B"/>
    <w:rsid w:val="002C6380"/>
    <w:rsid w:val="002C6C18"/>
    <w:rsid w:val="002D1275"/>
    <w:rsid w:val="002D2FD1"/>
    <w:rsid w:val="002D446A"/>
    <w:rsid w:val="002D5362"/>
    <w:rsid w:val="002D7F5B"/>
    <w:rsid w:val="002E0720"/>
    <w:rsid w:val="002E5136"/>
    <w:rsid w:val="002F197E"/>
    <w:rsid w:val="002F5AD2"/>
    <w:rsid w:val="002F6661"/>
    <w:rsid w:val="003035C7"/>
    <w:rsid w:val="003040BE"/>
    <w:rsid w:val="00314E7C"/>
    <w:rsid w:val="003155B4"/>
    <w:rsid w:val="003162C8"/>
    <w:rsid w:val="00316E91"/>
    <w:rsid w:val="00320EC2"/>
    <w:rsid w:val="0032286F"/>
    <w:rsid w:val="00327D06"/>
    <w:rsid w:val="00333A3B"/>
    <w:rsid w:val="003502E2"/>
    <w:rsid w:val="00357F84"/>
    <w:rsid w:val="00361E00"/>
    <w:rsid w:val="00364B0D"/>
    <w:rsid w:val="00381F71"/>
    <w:rsid w:val="003847D3"/>
    <w:rsid w:val="00396F40"/>
    <w:rsid w:val="003A74AD"/>
    <w:rsid w:val="003B0271"/>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7C25"/>
    <w:rsid w:val="003F1D66"/>
    <w:rsid w:val="003F562A"/>
    <w:rsid w:val="003F60F0"/>
    <w:rsid w:val="0040446A"/>
    <w:rsid w:val="00412372"/>
    <w:rsid w:val="0041628B"/>
    <w:rsid w:val="0041727B"/>
    <w:rsid w:val="00417C1B"/>
    <w:rsid w:val="00432180"/>
    <w:rsid w:val="004340FD"/>
    <w:rsid w:val="00437C52"/>
    <w:rsid w:val="004503FF"/>
    <w:rsid w:val="0045073E"/>
    <w:rsid w:val="00455173"/>
    <w:rsid w:val="0045693B"/>
    <w:rsid w:val="004607F6"/>
    <w:rsid w:val="00460F1D"/>
    <w:rsid w:val="004650D8"/>
    <w:rsid w:val="004763F4"/>
    <w:rsid w:val="00485E27"/>
    <w:rsid w:val="0048794E"/>
    <w:rsid w:val="004A018C"/>
    <w:rsid w:val="004C0E2B"/>
    <w:rsid w:val="004C5671"/>
    <w:rsid w:val="004C79C1"/>
    <w:rsid w:val="004C7D50"/>
    <w:rsid w:val="004D10B7"/>
    <w:rsid w:val="004D11DF"/>
    <w:rsid w:val="004D2C79"/>
    <w:rsid w:val="004D5938"/>
    <w:rsid w:val="004D6641"/>
    <w:rsid w:val="004E4CBB"/>
    <w:rsid w:val="004F0EDA"/>
    <w:rsid w:val="004F127F"/>
    <w:rsid w:val="004F1936"/>
    <w:rsid w:val="004F5643"/>
    <w:rsid w:val="0051025E"/>
    <w:rsid w:val="00510977"/>
    <w:rsid w:val="00512A82"/>
    <w:rsid w:val="00512DBB"/>
    <w:rsid w:val="005137F4"/>
    <w:rsid w:val="00527665"/>
    <w:rsid w:val="00535063"/>
    <w:rsid w:val="00536622"/>
    <w:rsid w:val="00537A16"/>
    <w:rsid w:val="00540E3B"/>
    <w:rsid w:val="00544988"/>
    <w:rsid w:val="00550F03"/>
    <w:rsid w:val="005513E2"/>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8AA"/>
    <w:rsid w:val="005F2DE0"/>
    <w:rsid w:val="006014BA"/>
    <w:rsid w:val="0060187A"/>
    <w:rsid w:val="00603D45"/>
    <w:rsid w:val="00612F50"/>
    <w:rsid w:val="00630C7D"/>
    <w:rsid w:val="006341A0"/>
    <w:rsid w:val="00637F29"/>
    <w:rsid w:val="006405D2"/>
    <w:rsid w:val="0064107E"/>
    <w:rsid w:val="006441FE"/>
    <w:rsid w:val="006447CD"/>
    <w:rsid w:val="00651F4D"/>
    <w:rsid w:val="006542D3"/>
    <w:rsid w:val="00655857"/>
    <w:rsid w:val="0065663D"/>
    <w:rsid w:val="0065700C"/>
    <w:rsid w:val="0067032A"/>
    <w:rsid w:val="006734CD"/>
    <w:rsid w:val="00676BEA"/>
    <w:rsid w:val="00682C0A"/>
    <w:rsid w:val="00690BC4"/>
    <w:rsid w:val="00695550"/>
    <w:rsid w:val="00695C4C"/>
    <w:rsid w:val="00696E1E"/>
    <w:rsid w:val="00697720"/>
    <w:rsid w:val="0069791E"/>
    <w:rsid w:val="006A106E"/>
    <w:rsid w:val="006B2CF3"/>
    <w:rsid w:val="006C57B0"/>
    <w:rsid w:val="006C7836"/>
    <w:rsid w:val="006D0563"/>
    <w:rsid w:val="006E2971"/>
    <w:rsid w:val="006E4F93"/>
    <w:rsid w:val="006F3901"/>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B33C5"/>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3A43"/>
    <w:rsid w:val="008465DD"/>
    <w:rsid w:val="00857DFB"/>
    <w:rsid w:val="008611ED"/>
    <w:rsid w:val="00861EF2"/>
    <w:rsid w:val="0087203A"/>
    <w:rsid w:val="0089288F"/>
    <w:rsid w:val="008A518E"/>
    <w:rsid w:val="008A7714"/>
    <w:rsid w:val="008B26A9"/>
    <w:rsid w:val="008B2C12"/>
    <w:rsid w:val="008B399A"/>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34D54"/>
    <w:rsid w:val="00937016"/>
    <w:rsid w:val="00942C8B"/>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D4596"/>
    <w:rsid w:val="009E150B"/>
    <w:rsid w:val="009E35D3"/>
    <w:rsid w:val="009E7433"/>
    <w:rsid w:val="009F22E6"/>
    <w:rsid w:val="009F36A7"/>
    <w:rsid w:val="009F5F33"/>
    <w:rsid w:val="00A02FB0"/>
    <w:rsid w:val="00A04B12"/>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6BD5"/>
    <w:rsid w:val="00C12AC1"/>
    <w:rsid w:val="00C13028"/>
    <w:rsid w:val="00C21040"/>
    <w:rsid w:val="00C21E1B"/>
    <w:rsid w:val="00C23385"/>
    <w:rsid w:val="00C27620"/>
    <w:rsid w:val="00C30FA4"/>
    <w:rsid w:val="00C40433"/>
    <w:rsid w:val="00C5219D"/>
    <w:rsid w:val="00C53029"/>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15AB"/>
    <w:rsid w:val="00CE385A"/>
    <w:rsid w:val="00CF4EE2"/>
    <w:rsid w:val="00D14FFA"/>
    <w:rsid w:val="00D174D0"/>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2BD2"/>
    <w:rsid w:val="00E22CFB"/>
    <w:rsid w:val="00E24DF4"/>
    <w:rsid w:val="00E279B9"/>
    <w:rsid w:val="00E27BC6"/>
    <w:rsid w:val="00E30672"/>
    <w:rsid w:val="00E32073"/>
    <w:rsid w:val="00E34727"/>
    <w:rsid w:val="00E42210"/>
    <w:rsid w:val="00E51195"/>
    <w:rsid w:val="00E5362B"/>
    <w:rsid w:val="00E559EA"/>
    <w:rsid w:val="00E654CE"/>
    <w:rsid w:val="00E75524"/>
    <w:rsid w:val="00E7623C"/>
    <w:rsid w:val="00E773AE"/>
    <w:rsid w:val="00E8002A"/>
    <w:rsid w:val="00E81153"/>
    <w:rsid w:val="00E82A9B"/>
    <w:rsid w:val="00E97A05"/>
    <w:rsid w:val="00EA21E4"/>
    <w:rsid w:val="00EA3DC3"/>
    <w:rsid w:val="00EA5C77"/>
    <w:rsid w:val="00EA61CA"/>
    <w:rsid w:val="00EB01FB"/>
    <w:rsid w:val="00EB1312"/>
    <w:rsid w:val="00EC0681"/>
    <w:rsid w:val="00ED191D"/>
    <w:rsid w:val="00ED31A2"/>
    <w:rsid w:val="00ED4C02"/>
    <w:rsid w:val="00EE2B94"/>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200B"/>
    <w:rsid w:val="00FB2098"/>
    <w:rsid w:val="00FB38FE"/>
    <w:rsid w:val="00FB5561"/>
    <w:rsid w:val="00FC1B5E"/>
    <w:rsid w:val="00FD288A"/>
    <w:rsid w:val="00FE10B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276336E"/>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40839564">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CEF3-DF8A-4BE8-AC5C-C77E9024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3</cp:revision>
  <cp:lastPrinted>2017-12-22T19:12:00Z</cp:lastPrinted>
  <dcterms:created xsi:type="dcterms:W3CDTF">2017-12-22T19:07:00Z</dcterms:created>
  <dcterms:modified xsi:type="dcterms:W3CDTF">2017-12-22T19:17:00Z</dcterms:modified>
</cp:coreProperties>
</file>