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3C02D55D" w:rsidR="00CA08D8" w:rsidRPr="00384363" w:rsidRDefault="009313C3"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7900D499" w14:textId="1D328799" w:rsidR="00BA188E" w:rsidRDefault="00345299" w:rsidP="002E5136">
            <w:pPr>
              <w:spacing w:line="240" w:lineRule="auto"/>
              <w:jc w:val="center"/>
              <w:rPr>
                <w:b/>
                <w:bCs/>
              </w:rPr>
            </w:pPr>
            <w:r>
              <w:rPr>
                <w:b/>
                <w:bCs/>
              </w:rPr>
              <w:t>March</w:t>
            </w:r>
            <w:r w:rsidR="00094380">
              <w:rPr>
                <w:b/>
                <w:bCs/>
              </w:rPr>
              <w:t xml:space="preserve"> 201</w:t>
            </w:r>
            <w:r w:rsidR="00F313BD">
              <w:rPr>
                <w:b/>
                <w:bCs/>
              </w:rPr>
              <w:t>9</w:t>
            </w:r>
            <w:r w:rsidR="00094380">
              <w:rPr>
                <w:b/>
                <w:bCs/>
              </w:rPr>
              <w:t xml:space="preserve"> </w:t>
            </w:r>
          </w:p>
          <w:p w14:paraId="2FE8FCCD" w14:textId="77777777" w:rsidR="00BA188E" w:rsidRPr="00384363" w:rsidRDefault="00BA188E" w:rsidP="00BA188E">
            <w:pPr>
              <w:rPr>
                <w:b/>
                <w:bCs/>
              </w:rPr>
            </w:pPr>
          </w:p>
        </w:tc>
      </w:tr>
    </w:tbl>
    <w:p w14:paraId="473A03DA" w14:textId="7A737346" w:rsidR="00F313BD" w:rsidRDefault="00E43FBB" w:rsidP="00F313BD">
      <w:pPr>
        <w:spacing w:line="240" w:lineRule="auto"/>
        <w:ind w:firstLine="720"/>
        <w:rPr>
          <w:rFonts w:eastAsia="Times New Roman"/>
          <w:color w:val="000000"/>
          <w:szCs w:val="24"/>
        </w:rPr>
      </w:pPr>
      <w:r>
        <w:rPr>
          <w:rFonts w:eastAsia="Times New Roman"/>
          <w:color w:val="000000"/>
          <w:szCs w:val="24"/>
        </w:rPr>
        <w:t>After much anticipation, the</w:t>
      </w:r>
      <w:r w:rsidR="00096A77">
        <w:rPr>
          <w:rFonts w:eastAsia="Times New Roman"/>
          <w:color w:val="000000"/>
          <w:szCs w:val="24"/>
        </w:rPr>
        <w:t xml:space="preserve"> House and Senate </w:t>
      </w:r>
      <w:r>
        <w:rPr>
          <w:rFonts w:eastAsia="Times New Roman"/>
          <w:color w:val="000000"/>
          <w:szCs w:val="24"/>
        </w:rPr>
        <w:t>have</w:t>
      </w:r>
      <w:r w:rsidR="00096A77">
        <w:rPr>
          <w:rFonts w:eastAsia="Times New Roman"/>
          <w:color w:val="000000"/>
          <w:szCs w:val="24"/>
        </w:rPr>
        <w:t xml:space="preserve"> finalized their committee assignments </w:t>
      </w:r>
      <w:r>
        <w:rPr>
          <w:rFonts w:eastAsia="Times New Roman"/>
          <w:color w:val="000000"/>
          <w:szCs w:val="24"/>
        </w:rPr>
        <w:t>for the 133</w:t>
      </w:r>
      <w:r w:rsidRPr="00E43FBB">
        <w:rPr>
          <w:rFonts w:eastAsia="Times New Roman"/>
          <w:color w:val="000000"/>
          <w:szCs w:val="24"/>
          <w:vertAlign w:val="superscript"/>
        </w:rPr>
        <w:t>rd</w:t>
      </w:r>
      <w:r>
        <w:rPr>
          <w:rFonts w:eastAsia="Times New Roman"/>
          <w:color w:val="000000"/>
          <w:szCs w:val="24"/>
        </w:rPr>
        <w:t xml:space="preserve"> General Assembly</w:t>
      </w:r>
      <w:r w:rsidR="00096A77">
        <w:rPr>
          <w:rFonts w:eastAsia="Times New Roman"/>
          <w:color w:val="000000"/>
          <w:szCs w:val="24"/>
        </w:rPr>
        <w:t xml:space="preserve">. While all committee chairmen wield considerable power over legislation, with the state operating budget just weeks away from being introduced, none will have more power than the finance committee chairs in the House and Senate. </w:t>
      </w:r>
      <w:r w:rsidR="00096A77" w:rsidRPr="00096A77">
        <w:rPr>
          <w:rFonts w:eastAsia="Times New Roman"/>
          <w:color w:val="000000"/>
          <w:szCs w:val="24"/>
        </w:rPr>
        <w:t>In the Senate, Senator Matt Dolan will chair the Finance Committee</w:t>
      </w:r>
      <w:r w:rsidR="00096A77">
        <w:rPr>
          <w:rFonts w:eastAsia="Times New Roman"/>
          <w:color w:val="000000"/>
          <w:szCs w:val="24"/>
        </w:rPr>
        <w:t xml:space="preserve"> and o</w:t>
      </w:r>
      <w:r w:rsidR="00096A77" w:rsidRPr="00096A77">
        <w:rPr>
          <w:rFonts w:eastAsia="Times New Roman"/>
          <w:color w:val="000000"/>
          <w:szCs w:val="24"/>
        </w:rPr>
        <w:t>n the House side, longtime legislator Scott Oelslager will lead the House Finance Committee.</w:t>
      </w:r>
      <w:r w:rsidR="00096A77">
        <w:rPr>
          <w:rFonts w:eastAsia="Times New Roman"/>
          <w:color w:val="000000"/>
          <w:szCs w:val="24"/>
        </w:rPr>
        <w:t xml:space="preserve"> The main operating budget must be introduced by March 15</w:t>
      </w:r>
      <w:r w:rsidR="00096A77" w:rsidRPr="00096A77">
        <w:rPr>
          <w:rFonts w:eastAsia="Times New Roman"/>
          <w:color w:val="000000"/>
          <w:szCs w:val="24"/>
          <w:vertAlign w:val="superscript"/>
        </w:rPr>
        <w:t>th</w:t>
      </w:r>
      <w:r w:rsidR="00096A77">
        <w:rPr>
          <w:rFonts w:eastAsia="Times New Roman"/>
          <w:color w:val="000000"/>
          <w:szCs w:val="24"/>
        </w:rPr>
        <w:t xml:space="preserve"> and passed and signed by the governor by June 30</w:t>
      </w:r>
      <w:r w:rsidR="00096A77" w:rsidRPr="00096A77">
        <w:rPr>
          <w:rFonts w:eastAsia="Times New Roman"/>
          <w:color w:val="000000"/>
          <w:szCs w:val="24"/>
          <w:vertAlign w:val="superscript"/>
        </w:rPr>
        <w:t>th</w:t>
      </w:r>
      <w:r w:rsidR="00096A77">
        <w:rPr>
          <w:rFonts w:eastAsia="Times New Roman"/>
          <w:color w:val="000000"/>
          <w:szCs w:val="24"/>
        </w:rPr>
        <w:t xml:space="preserve">. </w:t>
      </w:r>
    </w:p>
    <w:p w14:paraId="18840A50" w14:textId="1C8C6CB1" w:rsidR="00F20012" w:rsidRDefault="00F20012" w:rsidP="00F313BD">
      <w:pPr>
        <w:spacing w:line="240" w:lineRule="auto"/>
        <w:ind w:firstLine="720"/>
        <w:rPr>
          <w:rFonts w:eastAsia="Times New Roman"/>
          <w:color w:val="000000"/>
          <w:szCs w:val="24"/>
        </w:rPr>
      </w:pPr>
    </w:p>
    <w:p w14:paraId="52327CAB" w14:textId="6FF89BCF" w:rsidR="00F20012" w:rsidRDefault="00AA092D" w:rsidP="00F313BD">
      <w:pPr>
        <w:spacing w:line="240" w:lineRule="auto"/>
        <w:ind w:firstLine="720"/>
        <w:rPr>
          <w:rFonts w:eastAsia="Times New Roman"/>
          <w:color w:val="000000"/>
          <w:szCs w:val="24"/>
        </w:rPr>
      </w:pPr>
      <w:r>
        <w:rPr>
          <w:rFonts w:eastAsia="Times New Roman"/>
          <w:color w:val="000000"/>
          <w:szCs w:val="24"/>
        </w:rPr>
        <w:t xml:space="preserve">Governor DeWine provided some insight into the development of the state operating budget, stating that it will include provisions focused on improving water quality, which will include additional funding. The DeWine Administration has committed to taking </w:t>
      </w:r>
      <w:proofErr w:type="gramStart"/>
      <w:r>
        <w:rPr>
          <w:rFonts w:eastAsia="Times New Roman"/>
          <w:color w:val="000000"/>
          <w:szCs w:val="24"/>
        </w:rPr>
        <w:t>an</w:t>
      </w:r>
      <w:proofErr w:type="gramEnd"/>
      <w:r>
        <w:rPr>
          <w:rFonts w:eastAsia="Times New Roman"/>
          <w:color w:val="000000"/>
          <w:szCs w:val="24"/>
        </w:rPr>
        <w:t xml:space="preserve"> </w:t>
      </w:r>
      <w:r w:rsidR="00E43FBB">
        <w:rPr>
          <w:rFonts w:eastAsia="Times New Roman"/>
          <w:color w:val="000000"/>
          <w:szCs w:val="24"/>
        </w:rPr>
        <w:t>more inclusive</w:t>
      </w:r>
      <w:r>
        <w:rPr>
          <w:rFonts w:eastAsia="Times New Roman"/>
          <w:color w:val="000000"/>
          <w:szCs w:val="24"/>
        </w:rPr>
        <w:t xml:space="preserve"> approach to addressing the harmful algal bloom problem in Lake Erie – a different approach than former Governor Kasich, who tried to increase regulations last year on farmers in Lake Erie watersheds. </w:t>
      </w:r>
    </w:p>
    <w:p w14:paraId="0A04CBB6" w14:textId="7507BCB6" w:rsidR="002B7AD5" w:rsidRDefault="002B7AD5" w:rsidP="00F313BD">
      <w:pPr>
        <w:spacing w:line="240" w:lineRule="auto"/>
        <w:ind w:firstLine="720"/>
        <w:rPr>
          <w:rFonts w:eastAsia="Times New Roman"/>
          <w:color w:val="000000"/>
          <w:szCs w:val="24"/>
        </w:rPr>
      </w:pPr>
    </w:p>
    <w:p w14:paraId="30561C59" w14:textId="5801DB8C" w:rsidR="00AA7D99" w:rsidRDefault="00AA7D99" w:rsidP="00AA7D99">
      <w:pPr>
        <w:spacing w:line="240" w:lineRule="auto"/>
        <w:ind w:firstLine="720"/>
        <w:rPr>
          <w:rFonts w:eastAsia="Times New Roman"/>
          <w:color w:val="000000"/>
          <w:szCs w:val="24"/>
        </w:rPr>
      </w:pPr>
      <w:r w:rsidRPr="00AA7D99">
        <w:rPr>
          <w:rFonts w:eastAsia="Times New Roman"/>
          <w:color w:val="000000"/>
          <w:szCs w:val="24"/>
        </w:rPr>
        <w:t xml:space="preserve">Rep. Jamie Callender will chair the Joint Committee on Agency Rule Review (JCARR)—a committee he previously chaired as a member of the House of Representatives over a decade ago. At the end of the 132nd General Assembly, lawmakers frustrated with informal rule making under the Kasich </w:t>
      </w:r>
      <w:r w:rsidR="00422C74">
        <w:rPr>
          <w:rFonts w:eastAsia="Times New Roman"/>
          <w:color w:val="000000"/>
          <w:szCs w:val="24"/>
        </w:rPr>
        <w:t>A</w:t>
      </w:r>
      <w:r w:rsidRPr="00AA7D99">
        <w:rPr>
          <w:rFonts w:eastAsia="Times New Roman"/>
          <w:color w:val="000000"/>
          <w:szCs w:val="24"/>
        </w:rPr>
        <w:t>dministration overrode a veto on a bill expanding JCARR authority. The law enables JCARR to seek more information about fees and related costs, and the ability to recommend invalidation of an existing rule if it has unintended or unexpected impacts on businesses. The rule also empowers the committee to call agencies before the panel to testify if the agency is found to have engaged in informal rule making that caused an adverse impact.</w:t>
      </w:r>
      <w:r w:rsidR="008264D5">
        <w:rPr>
          <w:rFonts w:eastAsia="Times New Roman"/>
          <w:color w:val="000000"/>
          <w:szCs w:val="24"/>
        </w:rPr>
        <w:t xml:space="preserve"> Representative Callender will also chair the House Public Utilities Committee.</w:t>
      </w:r>
    </w:p>
    <w:p w14:paraId="3E0DB78A" w14:textId="77777777" w:rsidR="00AA7D99" w:rsidRDefault="00AA7D99" w:rsidP="00F313BD">
      <w:pPr>
        <w:spacing w:line="240" w:lineRule="auto"/>
        <w:ind w:firstLine="720"/>
        <w:rPr>
          <w:rFonts w:eastAsia="Times New Roman"/>
          <w:color w:val="000000"/>
          <w:szCs w:val="24"/>
        </w:rPr>
      </w:pPr>
    </w:p>
    <w:p w14:paraId="20491F47" w14:textId="0E144B69" w:rsidR="007D062D" w:rsidRDefault="002B7AD5" w:rsidP="007D062D">
      <w:pPr>
        <w:spacing w:line="240" w:lineRule="auto"/>
        <w:ind w:firstLine="720"/>
        <w:rPr>
          <w:rFonts w:eastAsia="Times New Roman"/>
          <w:color w:val="000000"/>
          <w:szCs w:val="24"/>
        </w:rPr>
      </w:pPr>
      <w:r>
        <w:rPr>
          <w:rFonts w:eastAsia="Times New Roman"/>
          <w:color w:val="000000"/>
          <w:szCs w:val="24"/>
        </w:rPr>
        <w:t xml:space="preserve">The first round of bills </w:t>
      </w:r>
      <w:proofErr w:type="gramStart"/>
      <w:r>
        <w:rPr>
          <w:rFonts w:eastAsia="Times New Roman"/>
          <w:color w:val="000000"/>
          <w:szCs w:val="24"/>
        </w:rPr>
        <w:t>were</w:t>
      </w:r>
      <w:proofErr w:type="gramEnd"/>
      <w:r>
        <w:rPr>
          <w:rFonts w:eastAsia="Times New Roman"/>
          <w:color w:val="000000"/>
          <w:szCs w:val="24"/>
        </w:rPr>
        <w:t xml:space="preserve"> introduced in both chambers which included 50 Senate bills and over 60 House bills. Typically, the first round of bills indicates the direction the respective chamber wants to head in for the duration of the General Assembly. This was clear with Senate bills aimed at regulatory reduction, occupational licensing reform and drug price transparency, just to name a few. The legislative priorities of the House will become clear once the text of the first fifteen bills is released to the public. </w:t>
      </w:r>
    </w:p>
    <w:p w14:paraId="611B872C" w14:textId="77777777" w:rsidR="008264D5" w:rsidRDefault="008264D5" w:rsidP="008264D5">
      <w:pPr>
        <w:spacing w:line="240" w:lineRule="auto"/>
        <w:rPr>
          <w:rFonts w:eastAsia="Times New Roman"/>
          <w:color w:val="000000"/>
          <w:szCs w:val="24"/>
        </w:rPr>
      </w:pPr>
    </w:p>
    <w:p w14:paraId="7E09C4FB" w14:textId="2D298573" w:rsidR="008264D5" w:rsidRDefault="008264D5" w:rsidP="008264D5">
      <w:pPr>
        <w:spacing w:line="240" w:lineRule="auto"/>
        <w:ind w:firstLine="720"/>
        <w:rPr>
          <w:rFonts w:eastAsia="Times New Roman"/>
          <w:color w:val="000000"/>
          <w:szCs w:val="24"/>
        </w:rPr>
      </w:pPr>
      <w:r>
        <w:rPr>
          <w:rFonts w:eastAsia="Times New Roman"/>
          <w:color w:val="000000"/>
          <w:szCs w:val="24"/>
        </w:rPr>
        <w:t xml:space="preserve">The State Transportation Budget (HB 62) was introduced and immediately began receiving hearings in the House Finance Committee.  To address decaying roads, bridges and other infrastructure, the proposed transportation budget includes a recommended gas-tax of $0.18 per gallon. The recommendation came after the Governor’s </w:t>
      </w:r>
      <w:r w:rsidRPr="00F96C92">
        <w:rPr>
          <w:rFonts w:eastAsia="Times New Roman"/>
          <w:color w:val="000000"/>
          <w:szCs w:val="24"/>
        </w:rPr>
        <w:t>Advisory Committee on Transportation Infrastructure</w:t>
      </w:r>
      <w:r>
        <w:rPr>
          <w:rFonts w:eastAsia="Times New Roman"/>
          <w:color w:val="000000"/>
          <w:szCs w:val="24"/>
        </w:rPr>
        <w:t xml:space="preserve"> issued its report after hearing testimony from stakeholders and interested parties prior to the introduction of the bill. </w:t>
      </w:r>
      <w:r w:rsidR="00F82950">
        <w:rPr>
          <w:rFonts w:eastAsia="Times New Roman"/>
          <w:color w:val="000000"/>
          <w:szCs w:val="24"/>
        </w:rPr>
        <w:t>T</w:t>
      </w:r>
      <w:r>
        <w:rPr>
          <w:rFonts w:eastAsia="Times New Roman"/>
          <w:color w:val="000000"/>
          <w:szCs w:val="24"/>
        </w:rPr>
        <w:t>he $0.18 figure has been a point of contention among lawmaker and whether it holds at $0.18 remains to be seen. There have been discussions about reducing the number or, as Senate President Larry Obhof suggested, perhaps offsetting the gas-tax with an income tax-cut.</w:t>
      </w:r>
    </w:p>
    <w:p w14:paraId="0E93E04D" w14:textId="5A10B43A" w:rsidR="003662F8" w:rsidRDefault="003662F8" w:rsidP="003662F8">
      <w:pPr>
        <w:spacing w:line="240" w:lineRule="auto"/>
        <w:ind w:firstLine="720"/>
        <w:rPr>
          <w:rFonts w:eastAsia="Times New Roman"/>
          <w:color w:val="000000"/>
          <w:szCs w:val="24"/>
        </w:rPr>
      </w:pPr>
      <w:bookmarkStart w:id="2" w:name="_GoBack"/>
      <w:bookmarkEnd w:id="2"/>
    </w:p>
    <w:p w14:paraId="131004A7" w14:textId="0D9E30C1" w:rsidR="003662F8" w:rsidRDefault="003662F8" w:rsidP="003662F8">
      <w:pPr>
        <w:spacing w:line="240" w:lineRule="auto"/>
        <w:ind w:firstLine="720"/>
        <w:rPr>
          <w:rFonts w:eastAsia="Times New Roman"/>
          <w:color w:val="000000"/>
          <w:szCs w:val="24"/>
        </w:rPr>
      </w:pPr>
      <w:r>
        <w:rPr>
          <w:rFonts w:eastAsia="Times New Roman"/>
          <w:color w:val="000000"/>
          <w:szCs w:val="24"/>
        </w:rPr>
        <w:t>Below is a list of legislation we are currently tracking during the 133</w:t>
      </w:r>
      <w:r w:rsidRPr="003662F8">
        <w:rPr>
          <w:rFonts w:eastAsia="Times New Roman"/>
          <w:color w:val="000000"/>
          <w:szCs w:val="24"/>
          <w:vertAlign w:val="superscript"/>
        </w:rPr>
        <w:t>rd</w:t>
      </w:r>
      <w:r>
        <w:rPr>
          <w:rFonts w:eastAsia="Times New Roman"/>
          <w:color w:val="000000"/>
          <w:szCs w:val="24"/>
        </w:rPr>
        <w:t xml:space="preserve"> Ohio General Assembly: </w:t>
      </w:r>
    </w:p>
    <w:p w14:paraId="0BAEED00" w14:textId="50C6C26F" w:rsidR="00345299" w:rsidRDefault="00345299" w:rsidP="00345299">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692"/>
        <w:gridCol w:w="2340"/>
        <w:gridCol w:w="6328"/>
      </w:tblGrid>
      <w:tr w:rsidR="00345299" w:rsidRPr="00345299" w14:paraId="3316B255" w14:textId="77777777" w:rsidTr="00345299">
        <w:trPr>
          <w:tblCellSpacing w:w="15" w:type="dxa"/>
        </w:trPr>
        <w:tc>
          <w:tcPr>
            <w:tcW w:w="350" w:type="pct"/>
            <w:hideMark/>
          </w:tcPr>
          <w:p w14:paraId="7BE85F75"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HB27</w:t>
            </w:r>
          </w:p>
        </w:tc>
        <w:tc>
          <w:tcPr>
            <w:tcW w:w="0" w:type="auto"/>
            <w:gridSpan w:val="2"/>
            <w:vAlign w:val="center"/>
            <w:hideMark/>
          </w:tcPr>
          <w:p w14:paraId="1CA2F827"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PUBLIC MOTOR VEHICLE LIABILITY</w:t>
            </w:r>
            <w:r w:rsidRPr="00345299">
              <w:rPr>
                <w:rFonts w:eastAsia="Times New Roman"/>
                <w:color w:val="000000"/>
                <w:szCs w:val="24"/>
              </w:rPr>
              <w:t> (INGRAM C) To modify political subdivision liability for an employee's negligent operation of a motor vehicle.</w:t>
            </w:r>
          </w:p>
        </w:tc>
      </w:tr>
      <w:tr w:rsidR="00345299" w:rsidRPr="00345299" w14:paraId="43EC2FBA" w14:textId="77777777" w:rsidTr="00345299">
        <w:trPr>
          <w:tblCellSpacing w:w="15" w:type="dxa"/>
        </w:trPr>
        <w:tc>
          <w:tcPr>
            <w:tcW w:w="0" w:type="auto"/>
            <w:vAlign w:val="center"/>
            <w:hideMark/>
          </w:tcPr>
          <w:p w14:paraId="08C42945"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686FECFE"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28E3BD91"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2/19/2019 - House Civil Justice, (First Hearing)</w:t>
            </w:r>
          </w:p>
        </w:tc>
      </w:tr>
      <w:tr w:rsidR="00345299" w:rsidRPr="00345299" w14:paraId="4A9B31A2" w14:textId="77777777" w:rsidTr="00345299">
        <w:trPr>
          <w:tblCellSpacing w:w="15" w:type="dxa"/>
        </w:trPr>
        <w:tc>
          <w:tcPr>
            <w:tcW w:w="0" w:type="auto"/>
            <w:gridSpan w:val="3"/>
            <w:vAlign w:val="center"/>
            <w:hideMark/>
          </w:tcPr>
          <w:p w14:paraId="56EFDA6B"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0675C16D" w14:textId="77777777" w:rsidTr="00345299">
        <w:trPr>
          <w:tblCellSpacing w:w="15" w:type="dxa"/>
        </w:trPr>
        <w:tc>
          <w:tcPr>
            <w:tcW w:w="350" w:type="pct"/>
            <w:hideMark/>
          </w:tcPr>
          <w:p w14:paraId="3ECBE9DF"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HB46</w:t>
            </w:r>
          </w:p>
        </w:tc>
        <w:tc>
          <w:tcPr>
            <w:tcW w:w="0" w:type="auto"/>
            <w:gridSpan w:val="2"/>
            <w:vAlign w:val="center"/>
            <w:hideMark/>
          </w:tcPr>
          <w:p w14:paraId="2FD7D792"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STATE GOVT EXPENDITURE DATABASE</w:t>
            </w:r>
            <w:r w:rsidRPr="00345299">
              <w:rPr>
                <w:rFonts w:eastAsia="Times New Roman"/>
                <w:color w:val="000000"/>
                <w:szCs w:val="24"/>
              </w:rPr>
              <w:t> (GREENSPAN D) To require the Treasurer of State to establish the Ohio State Government Expenditure Database.</w:t>
            </w:r>
          </w:p>
        </w:tc>
      </w:tr>
      <w:tr w:rsidR="00345299" w:rsidRPr="00345299" w14:paraId="02AFC6A8" w14:textId="77777777" w:rsidTr="00345299">
        <w:trPr>
          <w:tblCellSpacing w:w="15" w:type="dxa"/>
        </w:trPr>
        <w:tc>
          <w:tcPr>
            <w:tcW w:w="0" w:type="auto"/>
            <w:vAlign w:val="center"/>
            <w:hideMark/>
          </w:tcPr>
          <w:p w14:paraId="6E8A2DB7"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4608AB62"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55A3A9A3"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2/27/2019 - House State and Local Government, (First Hearing)</w:t>
            </w:r>
          </w:p>
        </w:tc>
      </w:tr>
      <w:tr w:rsidR="00345299" w:rsidRPr="00345299" w14:paraId="33DFD10E" w14:textId="77777777" w:rsidTr="00345299">
        <w:trPr>
          <w:tblCellSpacing w:w="15" w:type="dxa"/>
        </w:trPr>
        <w:tc>
          <w:tcPr>
            <w:tcW w:w="0" w:type="auto"/>
            <w:gridSpan w:val="3"/>
            <w:vAlign w:val="center"/>
            <w:hideMark/>
          </w:tcPr>
          <w:p w14:paraId="2C64D8D9"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001C4A31" w14:textId="77777777" w:rsidTr="00345299">
        <w:trPr>
          <w:tblCellSpacing w:w="15" w:type="dxa"/>
        </w:trPr>
        <w:tc>
          <w:tcPr>
            <w:tcW w:w="350" w:type="pct"/>
            <w:hideMark/>
          </w:tcPr>
          <w:p w14:paraId="2C63D6DC"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HB62</w:t>
            </w:r>
          </w:p>
        </w:tc>
        <w:tc>
          <w:tcPr>
            <w:tcW w:w="0" w:type="auto"/>
            <w:gridSpan w:val="2"/>
            <w:vAlign w:val="center"/>
            <w:hideMark/>
          </w:tcPr>
          <w:p w14:paraId="0D36886C"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TRANSPORTATION BUDGET</w:t>
            </w:r>
            <w:r w:rsidRPr="00345299">
              <w:rPr>
                <w:rFonts w:eastAsia="Times New Roman"/>
                <w:color w:val="000000"/>
                <w:szCs w:val="24"/>
              </w:rPr>
              <w:t> (OELSLAGER S) To make appropriations for programs related to transportation and public safety for the biennium beginning July 1, 2019, and ending June 30, 2021, and to provide authorization and conditions for the operation of those programs.</w:t>
            </w:r>
          </w:p>
        </w:tc>
      </w:tr>
      <w:tr w:rsidR="00345299" w:rsidRPr="00345299" w14:paraId="2EFE8ADF" w14:textId="77777777" w:rsidTr="00345299">
        <w:trPr>
          <w:tblCellSpacing w:w="15" w:type="dxa"/>
        </w:trPr>
        <w:tc>
          <w:tcPr>
            <w:tcW w:w="0" w:type="auto"/>
            <w:vAlign w:val="center"/>
            <w:hideMark/>
          </w:tcPr>
          <w:p w14:paraId="5856DAB1"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1710AE8B"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7604BE1E"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2/28/2019 - House Finance, (Seventh Hearing)</w:t>
            </w:r>
          </w:p>
        </w:tc>
      </w:tr>
      <w:tr w:rsidR="00345299" w:rsidRPr="00345299" w14:paraId="1F8319DF" w14:textId="77777777" w:rsidTr="00345299">
        <w:trPr>
          <w:tblCellSpacing w:w="15" w:type="dxa"/>
        </w:trPr>
        <w:tc>
          <w:tcPr>
            <w:tcW w:w="0" w:type="auto"/>
            <w:gridSpan w:val="3"/>
            <w:vAlign w:val="center"/>
            <w:hideMark/>
          </w:tcPr>
          <w:p w14:paraId="76225E28"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7DB739A6" w14:textId="77777777" w:rsidTr="00345299">
        <w:trPr>
          <w:tblCellSpacing w:w="15" w:type="dxa"/>
        </w:trPr>
        <w:tc>
          <w:tcPr>
            <w:tcW w:w="350" w:type="pct"/>
            <w:hideMark/>
          </w:tcPr>
          <w:p w14:paraId="038444E0"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HB78</w:t>
            </w:r>
          </w:p>
        </w:tc>
        <w:tc>
          <w:tcPr>
            <w:tcW w:w="0" w:type="auto"/>
            <w:gridSpan w:val="2"/>
            <w:vAlign w:val="center"/>
            <w:hideMark/>
          </w:tcPr>
          <w:p w14:paraId="0452F615"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PREVAILING WAGE-PUBLIC IMPROVEMENTS</w:t>
            </w:r>
            <w:r w:rsidRPr="00345299">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345299" w:rsidRPr="00345299" w14:paraId="5453A328" w14:textId="77777777" w:rsidTr="00345299">
        <w:trPr>
          <w:tblCellSpacing w:w="15" w:type="dxa"/>
        </w:trPr>
        <w:tc>
          <w:tcPr>
            <w:tcW w:w="0" w:type="auto"/>
            <w:vAlign w:val="center"/>
            <w:hideMark/>
          </w:tcPr>
          <w:p w14:paraId="792B9415"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17DCD05C"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0D320E1A"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2/20/2019 - Referred to Committee House Commerce and Labor</w:t>
            </w:r>
          </w:p>
        </w:tc>
      </w:tr>
      <w:tr w:rsidR="00345299" w:rsidRPr="00345299" w14:paraId="50922F56" w14:textId="77777777" w:rsidTr="00345299">
        <w:trPr>
          <w:tblCellSpacing w:w="15" w:type="dxa"/>
        </w:trPr>
        <w:tc>
          <w:tcPr>
            <w:tcW w:w="0" w:type="auto"/>
            <w:gridSpan w:val="3"/>
            <w:vAlign w:val="center"/>
            <w:hideMark/>
          </w:tcPr>
          <w:p w14:paraId="27A719B6"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4CFB2D2D" w14:textId="77777777" w:rsidTr="00345299">
        <w:trPr>
          <w:tblCellSpacing w:w="15" w:type="dxa"/>
        </w:trPr>
        <w:tc>
          <w:tcPr>
            <w:tcW w:w="350" w:type="pct"/>
            <w:hideMark/>
          </w:tcPr>
          <w:p w14:paraId="132ED661"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HB79</w:t>
            </w:r>
          </w:p>
        </w:tc>
        <w:tc>
          <w:tcPr>
            <w:tcW w:w="0" w:type="auto"/>
            <w:gridSpan w:val="2"/>
            <w:vAlign w:val="center"/>
            <w:hideMark/>
          </w:tcPr>
          <w:p w14:paraId="06E2FC71"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INDUSTRIAL COMMISSION BUDGET</w:t>
            </w:r>
            <w:r w:rsidRPr="00345299">
              <w:rPr>
                <w:rFonts w:eastAsia="Times New Roman"/>
                <w:color w:val="000000"/>
                <w:szCs w:val="24"/>
              </w:rPr>
              <w:t> (OELSLAGER S) To make appropriations for the Industrial Commission for the biennium beginning July 1, 2019, and ending June 30, 2021, and to provide authorization and conditions for the operation of Commission programs.</w:t>
            </w:r>
          </w:p>
        </w:tc>
      </w:tr>
      <w:tr w:rsidR="00345299" w:rsidRPr="00345299" w14:paraId="4E2E7745" w14:textId="77777777" w:rsidTr="00345299">
        <w:trPr>
          <w:tblCellSpacing w:w="15" w:type="dxa"/>
        </w:trPr>
        <w:tc>
          <w:tcPr>
            <w:tcW w:w="0" w:type="auto"/>
            <w:vAlign w:val="center"/>
            <w:hideMark/>
          </w:tcPr>
          <w:p w14:paraId="5B01050B"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512B4DD6"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0555F897"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3/5/2019 - House Commerce and Labor, (Second Hearing)</w:t>
            </w:r>
          </w:p>
        </w:tc>
      </w:tr>
      <w:tr w:rsidR="00345299" w:rsidRPr="00345299" w14:paraId="5ED5C0A6" w14:textId="77777777" w:rsidTr="00345299">
        <w:trPr>
          <w:tblCellSpacing w:w="15" w:type="dxa"/>
        </w:trPr>
        <w:tc>
          <w:tcPr>
            <w:tcW w:w="0" w:type="auto"/>
            <w:gridSpan w:val="3"/>
            <w:vAlign w:val="center"/>
            <w:hideMark/>
          </w:tcPr>
          <w:p w14:paraId="67A277AB"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56FCD409" w14:textId="77777777" w:rsidTr="00345299">
        <w:trPr>
          <w:tblCellSpacing w:w="15" w:type="dxa"/>
        </w:trPr>
        <w:tc>
          <w:tcPr>
            <w:tcW w:w="350" w:type="pct"/>
            <w:hideMark/>
          </w:tcPr>
          <w:p w14:paraId="494C7EDD"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HB80</w:t>
            </w:r>
          </w:p>
        </w:tc>
        <w:tc>
          <w:tcPr>
            <w:tcW w:w="0" w:type="auto"/>
            <w:gridSpan w:val="2"/>
            <w:vAlign w:val="center"/>
            <w:hideMark/>
          </w:tcPr>
          <w:p w14:paraId="16ABC6F8"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BWC BUDGET</w:t>
            </w:r>
            <w:r w:rsidRPr="00345299">
              <w:rPr>
                <w:rFonts w:eastAsia="Times New Roman"/>
                <w:color w:val="000000"/>
                <w:szCs w:val="24"/>
              </w:rPr>
              <w:t> (OELSLAGER S) To make appropriations for the Bureau of Workers' Compensation for the biennium beginning July 1, 2019, and ending June 30, 2021, and to provide authorization and conditions for the operation of the bureau's programs.</w:t>
            </w:r>
          </w:p>
        </w:tc>
      </w:tr>
      <w:tr w:rsidR="00345299" w:rsidRPr="00345299" w14:paraId="32DD4F97" w14:textId="77777777" w:rsidTr="00345299">
        <w:trPr>
          <w:tblCellSpacing w:w="15" w:type="dxa"/>
        </w:trPr>
        <w:tc>
          <w:tcPr>
            <w:tcW w:w="0" w:type="auto"/>
            <w:vAlign w:val="center"/>
            <w:hideMark/>
          </w:tcPr>
          <w:p w14:paraId="3C5F4319"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2D9DEA27"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1E2CAC5E"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2/26/2019 - House Insurance, (First Hearing)</w:t>
            </w:r>
          </w:p>
        </w:tc>
      </w:tr>
      <w:tr w:rsidR="00345299" w:rsidRPr="00345299" w14:paraId="7EEC5AF4" w14:textId="77777777" w:rsidTr="00345299">
        <w:trPr>
          <w:tblCellSpacing w:w="15" w:type="dxa"/>
        </w:trPr>
        <w:tc>
          <w:tcPr>
            <w:tcW w:w="0" w:type="auto"/>
            <w:gridSpan w:val="3"/>
            <w:vAlign w:val="center"/>
            <w:hideMark/>
          </w:tcPr>
          <w:p w14:paraId="6F432B98"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5FC76056" w14:textId="77777777" w:rsidTr="00345299">
        <w:trPr>
          <w:tblCellSpacing w:w="15" w:type="dxa"/>
        </w:trPr>
        <w:tc>
          <w:tcPr>
            <w:tcW w:w="350" w:type="pct"/>
            <w:hideMark/>
          </w:tcPr>
          <w:p w14:paraId="4C6A42D8"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HB84</w:t>
            </w:r>
          </w:p>
        </w:tc>
        <w:tc>
          <w:tcPr>
            <w:tcW w:w="0" w:type="auto"/>
            <w:gridSpan w:val="2"/>
            <w:vAlign w:val="center"/>
            <w:hideMark/>
          </w:tcPr>
          <w:p w14:paraId="23932A38"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CAPITAL IMPROVEMENTS-SEWER LATERALS</w:t>
            </w:r>
            <w:r w:rsidRPr="00345299">
              <w:rPr>
                <w:rFonts w:eastAsia="Times New Roman"/>
                <w:color w:val="000000"/>
                <w:szCs w:val="24"/>
              </w:rPr>
              <w:t> (HOLMES G) To expressly include, as eligible projects under the State Capital Improvements Program, water and sewer laterals located on private property.</w:t>
            </w:r>
          </w:p>
        </w:tc>
      </w:tr>
      <w:tr w:rsidR="00345299" w:rsidRPr="00345299" w14:paraId="1B215240" w14:textId="77777777" w:rsidTr="00345299">
        <w:trPr>
          <w:tblCellSpacing w:w="15" w:type="dxa"/>
        </w:trPr>
        <w:tc>
          <w:tcPr>
            <w:tcW w:w="0" w:type="auto"/>
            <w:vAlign w:val="center"/>
            <w:hideMark/>
          </w:tcPr>
          <w:p w14:paraId="7EC7B3B5"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4E46193E"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72434E57"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2/19/2019 - Introduced</w:t>
            </w:r>
          </w:p>
        </w:tc>
      </w:tr>
      <w:tr w:rsidR="00345299" w:rsidRPr="00345299" w14:paraId="55727AEE" w14:textId="77777777" w:rsidTr="00345299">
        <w:trPr>
          <w:tblCellSpacing w:w="15" w:type="dxa"/>
        </w:trPr>
        <w:tc>
          <w:tcPr>
            <w:tcW w:w="0" w:type="auto"/>
            <w:gridSpan w:val="3"/>
            <w:vAlign w:val="center"/>
            <w:hideMark/>
          </w:tcPr>
          <w:p w14:paraId="685D116D"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08440C51" w14:textId="77777777" w:rsidTr="00345299">
        <w:trPr>
          <w:tblCellSpacing w:w="15" w:type="dxa"/>
        </w:trPr>
        <w:tc>
          <w:tcPr>
            <w:tcW w:w="350" w:type="pct"/>
            <w:hideMark/>
          </w:tcPr>
          <w:p w14:paraId="23E2F1BA"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HB95</w:t>
            </w:r>
          </w:p>
        </w:tc>
        <w:tc>
          <w:tcPr>
            <w:tcW w:w="0" w:type="auto"/>
            <w:gridSpan w:val="2"/>
            <w:vAlign w:val="center"/>
            <w:hideMark/>
          </w:tcPr>
          <w:p w14:paraId="54602A4F"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BRINE-CONVERSION OF WELLS</w:t>
            </w:r>
            <w:r w:rsidRPr="00345299">
              <w:rPr>
                <w:rFonts w:eastAsia="Times New Roman"/>
                <w:color w:val="000000"/>
                <w:szCs w:val="24"/>
              </w:rPr>
              <w:t> (SKINDELL M) To alter the Oil and Gas Law with respect to brine and the conversion of wells.</w:t>
            </w:r>
          </w:p>
        </w:tc>
      </w:tr>
      <w:tr w:rsidR="00345299" w:rsidRPr="00345299" w14:paraId="24C43E4C" w14:textId="77777777" w:rsidTr="00345299">
        <w:trPr>
          <w:tblCellSpacing w:w="15" w:type="dxa"/>
        </w:trPr>
        <w:tc>
          <w:tcPr>
            <w:tcW w:w="0" w:type="auto"/>
            <w:vAlign w:val="center"/>
            <w:hideMark/>
          </w:tcPr>
          <w:p w14:paraId="35993D51"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52D2279D"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63468E0C"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2/21/2019 - Introduced</w:t>
            </w:r>
          </w:p>
        </w:tc>
      </w:tr>
      <w:tr w:rsidR="00345299" w:rsidRPr="00345299" w14:paraId="0D1A0CDC" w14:textId="77777777" w:rsidTr="00345299">
        <w:trPr>
          <w:tblCellSpacing w:w="15" w:type="dxa"/>
        </w:trPr>
        <w:tc>
          <w:tcPr>
            <w:tcW w:w="0" w:type="auto"/>
            <w:gridSpan w:val="3"/>
            <w:vAlign w:val="center"/>
            <w:hideMark/>
          </w:tcPr>
          <w:p w14:paraId="1796BE95"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4C167599" w14:textId="77777777" w:rsidTr="00345299">
        <w:trPr>
          <w:tblCellSpacing w:w="15" w:type="dxa"/>
        </w:trPr>
        <w:tc>
          <w:tcPr>
            <w:tcW w:w="350" w:type="pct"/>
            <w:hideMark/>
          </w:tcPr>
          <w:p w14:paraId="3B6C0646"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SB1</w:t>
            </w:r>
          </w:p>
        </w:tc>
        <w:tc>
          <w:tcPr>
            <w:tcW w:w="0" w:type="auto"/>
            <w:gridSpan w:val="2"/>
            <w:vAlign w:val="center"/>
            <w:hideMark/>
          </w:tcPr>
          <w:p w14:paraId="3A3987AB"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REDUCE REGULATORY RESTRICTIONS</w:t>
            </w:r>
            <w:r w:rsidRPr="00345299">
              <w:rPr>
                <w:rFonts w:eastAsia="Times New Roman"/>
                <w:color w:val="000000"/>
                <w:szCs w:val="24"/>
              </w:rPr>
              <w:t> (MCCOLLEY R, ROEGNER K) To require certain agencies to reduce the number of regulatory restrictions and to continue the provision of this act on and after August 18, 2019.</w:t>
            </w:r>
          </w:p>
        </w:tc>
      </w:tr>
      <w:tr w:rsidR="00345299" w:rsidRPr="00345299" w14:paraId="29295EE4" w14:textId="77777777" w:rsidTr="00345299">
        <w:trPr>
          <w:tblCellSpacing w:w="15" w:type="dxa"/>
        </w:trPr>
        <w:tc>
          <w:tcPr>
            <w:tcW w:w="0" w:type="auto"/>
            <w:vAlign w:val="center"/>
            <w:hideMark/>
          </w:tcPr>
          <w:p w14:paraId="14AA5D8E"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66D3C46F"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6523CAD6"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3/5/2019 - Senate Government Oversight and Reform, (Third Hearing)</w:t>
            </w:r>
          </w:p>
        </w:tc>
      </w:tr>
      <w:tr w:rsidR="00345299" w:rsidRPr="00345299" w14:paraId="723E049A" w14:textId="77777777" w:rsidTr="00345299">
        <w:trPr>
          <w:tblCellSpacing w:w="15" w:type="dxa"/>
        </w:trPr>
        <w:tc>
          <w:tcPr>
            <w:tcW w:w="0" w:type="auto"/>
            <w:gridSpan w:val="3"/>
            <w:vAlign w:val="center"/>
            <w:hideMark/>
          </w:tcPr>
          <w:p w14:paraId="332A20ED"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32217335" w14:textId="77777777" w:rsidTr="00345299">
        <w:trPr>
          <w:tblCellSpacing w:w="15" w:type="dxa"/>
        </w:trPr>
        <w:tc>
          <w:tcPr>
            <w:tcW w:w="350" w:type="pct"/>
            <w:hideMark/>
          </w:tcPr>
          <w:p w14:paraId="50438659"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SB2</w:t>
            </w:r>
          </w:p>
        </w:tc>
        <w:tc>
          <w:tcPr>
            <w:tcW w:w="0" w:type="auto"/>
            <w:gridSpan w:val="2"/>
            <w:vAlign w:val="center"/>
            <w:hideMark/>
          </w:tcPr>
          <w:p w14:paraId="4985EEA8"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STATEWIDE WATERSHED PLANNING</w:t>
            </w:r>
            <w:r w:rsidRPr="00345299">
              <w:rPr>
                <w:rFonts w:eastAsia="Times New Roman"/>
                <w:color w:val="000000"/>
                <w:szCs w:val="24"/>
              </w:rPr>
              <w:t> (PETERSON B, DOLAN M) To create a statewide watershed planning structure for watershed programs to be implemented by local soil and water conservation districts.</w:t>
            </w:r>
          </w:p>
        </w:tc>
      </w:tr>
      <w:tr w:rsidR="00345299" w:rsidRPr="00345299" w14:paraId="233C7328" w14:textId="77777777" w:rsidTr="00345299">
        <w:trPr>
          <w:tblCellSpacing w:w="15" w:type="dxa"/>
        </w:trPr>
        <w:tc>
          <w:tcPr>
            <w:tcW w:w="0" w:type="auto"/>
            <w:vAlign w:val="center"/>
            <w:hideMark/>
          </w:tcPr>
          <w:p w14:paraId="484D795E"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5F35DF11"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30BB79CD"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2/20/2019 - Referred to Committee Senate Agriculture and Natural Resources</w:t>
            </w:r>
          </w:p>
        </w:tc>
      </w:tr>
      <w:tr w:rsidR="00345299" w:rsidRPr="00345299" w14:paraId="54F39619" w14:textId="77777777" w:rsidTr="00345299">
        <w:trPr>
          <w:tblCellSpacing w:w="15" w:type="dxa"/>
        </w:trPr>
        <w:tc>
          <w:tcPr>
            <w:tcW w:w="0" w:type="auto"/>
            <w:gridSpan w:val="3"/>
            <w:vAlign w:val="center"/>
            <w:hideMark/>
          </w:tcPr>
          <w:p w14:paraId="611A9C85"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24AFAC3D" w14:textId="77777777" w:rsidTr="00345299">
        <w:trPr>
          <w:tblCellSpacing w:w="15" w:type="dxa"/>
        </w:trPr>
        <w:tc>
          <w:tcPr>
            <w:tcW w:w="350" w:type="pct"/>
            <w:hideMark/>
          </w:tcPr>
          <w:p w14:paraId="1FD2199F"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SB8</w:t>
            </w:r>
          </w:p>
        </w:tc>
        <w:tc>
          <w:tcPr>
            <w:tcW w:w="0" w:type="auto"/>
            <w:gridSpan w:val="2"/>
            <w:vAlign w:val="center"/>
            <w:hideMark/>
          </w:tcPr>
          <w:p w14:paraId="5A2DA8C0"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TAX CREDITS-OHIO OPPORTUNITY ZONE</w:t>
            </w:r>
            <w:r w:rsidRPr="00345299">
              <w:rPr>
                <w:rFonts w:eastAsia="Times New Roman"/>
                <w:color w:val="000000"/>
                <w:szCs w:val="24"/>
              </w:rPr>
              <w:t> (SCHURING K) To authorize tax credits for investments in an Ohio Opportunity Zone.</w:t>
            </w:r>
          </w:p>
        </w:tc>
      </w:tr>
      <w:tr w:rsidR="00345299" w:rsidRPr="00345299" w14:paraId="417E21D9" w14:textId="77777777" w:rsidTr="00345299">
        <w:trPr>
          <w:tblCellSpacing w:w="15" w:type="dxa"/>
        </w:trPr>
        <w:tc>
          <w:tcPr>
            <w:tcW w:w="0" w:type="auto"/>
            <w:vAlign w:val="center"/>
            <w:hideMark/>
          </w:tcPr>
          <w:p w14:paraId="026F5583"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043042A8"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4A79E61F"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3/5/2019 - Senate Ways and Means, (Third Hearing)</w:t>
            </w:r>
          </w:p>
        </w:tc>
      </w:tr>
      <w:tr w:rsidR="00345299" w:rsidRPr="00345299" w14:paraId="5E45BAD0" w14:textId="77777777" w:rsidTr="00345299">
        <w:trPr>
          <w:tblCellSpacing w:w="15" w:type="dxa"/>
        </w:trPr>
        <w:tc>
          <w:tcPr>
            <w:tcW w:w="0" w:type="auto"/>
            <w:gridSpan w:val="3"/>
            <w:vAlign w:val="center"/>
            <w:hideMark/>
          </w:tcPr>
          <w:p w14:paraId="1EE55049"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1D767A09" w14:textId="77777777" w:rsidTr="00345299">
        <w:trPr>
          <w:tblCellSpacing w:w="15" w:type="dxa"/>
        </w:trPr>
        <w:tc>
          <w:tcPr>
            <w:tcW w:w="350" w:type="pct"/>
            <w:hideMark/>
          </w:tcPr>
          <w:p w14:paraId="341CA38A"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SB10</w:t>
            </w:r>
          </w:p>
        </w:tc>
        <w:tc>
          <w:tcPr>
            <w:tcW w:w="0" w:type="auto"/>
            <w:gridSpan w:val="2"/>
            <w:vAlign w:val="center"/>
            <w:hideMark/>
          </w:tcPr>
          <w:p w14:paraId="49BAC724"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THEFT IN OFFICE PENALTIES</w:t>
            </w:r>
            <w:r w:rsidRPr="00345299">
              <w:rPr>
                <w:rFonts w:eastAsia="Times New Roman"/>
                <w:color w:val="000000"/>
                <w:szCs w:val="24"/>
              </w:rPr>
              <w:t> (WILSON S) To expand the penalties for theft in office based on the amount stolen and to include as restitution audit costs of the entity that suffered the loss.</w:t>
            </w:r>
          </w:p>
        </w:tc>
      </w:tr>
      <w:tr w:rsidR="00345299" w:rsidRPr="00345299" w14:paraId="1D461A54" w14:textId="77777777" w:rsidTr="00345299">
        <w:trPr>
          <w:tblCellSpacing w:w="15" w:type="dxa"/>
        </w:trPr>
        <w:tc>
          <w:tcPr>
            <w:tcW w:w="0" w:type="auto"/>
            <w:vAlign w:val="center"/>
            <w:hideMark/>
          </w:tcPr>
          <w:p w14:paraId="65346975"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26BEA491"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7ABC1A33"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3/5/2019 - Senate Government Oversight and Reform, (Second Hearing)</w:t>
            </w:r>
          </w:p>
        </w:tc>
      </w:tr>
      <w:tr w:rsidR="00345299" w:rsidRPr="00345299" w14:paraId="5A602F52" w14:textId="77777777" w:rsidTr="00345299">
        <w:trPr>
          <w:tblCellSpacing w:w="15" w:type="dxa"/>
        </w:trPr>
        <w:tc>
          <w:tcPr>
            <w:tcW w:w="0" w:type="auto"/>
            <w:gridSpan w:val="3"/>
            <w:vAlign w:val="center"/>
            <w:hideMark/>
          </w:tcPr>
          <w:p w14:paraId="256CCF7A"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77D7B700" w14:textId="77777777" w:rsidTr="00345299">
        <w:trPr>
          <w:tblCellSpacing w:w="15" w:type="dxa"/>
        </w:trPr>
        <w:tc>
          <w:tcPr>
            <w:tcW w:w="350" w:type="pct"/>
            <w:hideMark/>
          </w:tcPr>
          <w:p w14:paraId="370438E0"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SB33</w:t>
            </w:r>
          </w:p>
        </w:tc>
        <w:tc>
          <w:tcPr>
            <w:tcW w:w="0" w:type="auto"/>
            <w:gridSpan w:val="2"/>
            <w:vAlign w:val="center"/>
            <w:hideMark/>
          </w:tcPr>
          <w:p w14:paraId="3806CC48"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CRITICAL INFRASTRUCTURE FACILITIES OFFENSES</w:t>
            </w:r>
            <w:r w:rsidRPr="00345299">
              <w:rPr>
                <w:rFonts w:eastAsia="Times New Roman"/>
                <w:color w:val="000000"/>
                <w:szCs w:val="24"/>
              </w:rPr>
              <w:t> (HOAGLAND F) To modify certain criminal offenses with respect to critical infrastructure facilities and to impose fines and civil liability for damage to a critical infrastructure facility.</w:t>
            </w:r>
          </w:p>
        </w:tc>
      </w:tr>
      <w:tr w:rsidR="00345299" w:rsidRPr="00345299" w14:paraId="6E3F8661" w14:textId="77777777" w:rsidTr="00345299">
        <w:trPr>
          <w:tblCellSpacing w:w="15" w:type="dxa"/>
        </w:trPr>
        <w:tc>
          <w:tcPr>
            <w:tcW w:w="0" w:type="auto"/>
            <w:vAlign w:val="center"/>
            <w:hideMark/>
          </w:tcPr>
          <w:p w14:paraId="29947AD4"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4038EC5C"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62D05AFD"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2/20/2019 - Senate Judiciary, (First Hearing)</w:t>
            </w:r>
          </w:p>
        </w:tc>
      </w:tr>
      <w:tr w:rsidR="00345299" w:rsidRPr="00345299" w14:paraId="7AE69459" w14:textId="77777777" w:rsidTr="00345299">
        <w:trPr>
          <w:tblCellSpacing w:w="15" w:type="dxa"/>
        </w:trPr>
        <w:tc>
          <w:tcPr>
            <w:tcW w:w="0" w:type="auto"/>
            <w:gridSpan w:val="3"/>
            <w:vAlign w:val="center"/>
            <w:hideMark/>
          </w:tcPr>
          <w:p w14:paraId="16133BB7"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19C8BCCE" w14:textId="77777777" w:rsidTr="00345299">
        <w:trPr>
          <w:tblCellSpacing w:w="15" w:type="dxa"/>
        </w:trPr>
        <w:tc>
          <w:tcPr>
            <w:tcW w:w="350" w:type="pct"/>
            <w:hideMark/>
          </w:tcPr>
          <w:p w14:paraId="7AD6155C"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SB38</w:t>
            </w:r>
          </w:p>
        </w:tc>
        <w:tc>
          <w:tcPr>
            <w:tcW w:w="0" w:type="auto"/>
            <w:gridSpan w:val="2"/>
            <w:vAlign w:val="center"/>
            <w:hideMark/>
          </w:tcPr>
          <w:p w14:paraId="01FE7485"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WATER AND SEWER FUNDS-MUNICIPAL CORPORATIONS</w:t>
            </w:r>
            <w:r w:rsidRPr="00345299">
              <w:rPr>
                <w:rFonts w:eastAsia="Times New Roman"/>
                <w:color w:val="000000"/>
                <w:szCs w:val="24"/>
              </w:rPr>
              <w:t> (SCHURING K) To revise the law governing municipal corporation use of water and sewer funds.</w:t>
            </w:r>
          </w:p>
        </w:tc>
      </w:tr>
      <w:tr w:rsidR="00345299" w:rsidRPr="00345299" w14:paraId="3EBE7E95" w14:textId="77777777" w:rsidTr="00345299">
        <w:trPr>
          <w:tblCellSpacing w:w="15" w:type="dxa"/>
        </w:trPr>
        <w:tc>
          <w:tcPr>
            <w:tcW w:w="0" w:type="auto"/>
            <w:vAlign w:val="center"/>
            <w:hideMark/>
          </w:tcPr>
          <w:p w14:paraId="44FFDDF0"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26F22C63"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339D9088"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2/12/2019 - Introduced</w:t>
            </w:r>
          </w:p>
        </w:tc>
      </w:tr>
      <w:tr w:rsidR="00345299" w:rsidRPr="00345299" w14:paraId="18C27CD2" w14:textId="77777777" w:rsidTr="00345299">
        <w:trPr>
          <w:tblCellSpacing w:w="15" w:type="dxa"/>
        </w:trPr>
        <w:tc>
          <w:tcPr>
            <w:tcW w:w="0" w:type="auto"/>
            <w:gridSpan w:val="3"/>
            <w:vAlign w:val="center"/>
            <w:hideMark/>
          </w:tcPr>
          <w:p w14:paraId="2D0AF76B"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r>
      <w:tr w:rsidR="00345299" w:rsidRPr="00345299" w14:paraId="3A54F74A" w14:textId="77777777" w:rsidTr="00345299">
        <w:trPr>
          <w:tblCellSpacing w:w="15" w:type="dxa"/>
        </w:trPr>
        <w:tc>
          <w:tcPr>
            <w:tcW w:w="350" w:type="pct"/>
            <w:hideMark/>
          </w:tcPr>
          <w:p w14:paraId="783B398F"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SB50</w:t>
            </w:r>
          </w:p>
        </w:tc>
        <w:tc>
          <w:tcPr>
            <w:tcW w:w="0" w:type="auto"/>
            <w:gridSpan w:val="2"/>
            <w:vAlign w:val="center"/>
            <w:hideMark/>
          </w:tcPr>
          <w:p w14:paraId="131C28C6" w14:textId="77777777" w:rsidR="00345299" w:rsidRPr="00345299" w:rsidRDefault="00345299" w:rsidP="00345299">
            <w:pPr>
              <w:spacing w:line="240" w:lineRule="auto"/>
              <w:rPr>
                <w:rFonts w:eastAsia="Times New Roman"/>
                <w:color w:val="000000"/>
                <w:szCs w:val="24"/>
              </w:rPr>
            </w:pPr>
            <w:r w:rsidRPr="00345299">
              <w:rPr>
                <w:rFonts w:eastAsia="Times New Roman"/>
                <w:b/>
                <w:bCs/>
                <w:color w:val="000000"/>
                <w:szCs w:val="24"/>
              </w:rPr>
              <w:t>INCREASE SOLID WASTE DISPOSAL FEE</w:t>
            </w:r>
            <w:r w:rsidRPr="00345299">
              <w:rPr>
                <w:rFonts w:eastAsia="Times New Roman"/>
                <w:color w:val="000000"/>
                <w:szCs w:val="24"/>
              </w:rPr>
              <w:t> (EKLUND J) To increase state solid waste disposal fee that is deposited into the Soil and Water Conservation District Assistance Fund, and to make an appropriation.</w:t>
            </w:r>
          </w:p>
        </w:tc>
      </w:tr>
      <w:tr w:rsidR="00345299" w:rsidRPr="00345299" w14:paraId="46F26CD5" w14:textId="77777777" w:rsidTr="00345299">
        <w:trPr>
          <w:tblCellSpacing w:w="15" w:type="dxa"/>
        </w:trPr>
        <w:tc>
          <w:tcPr>
            <w:tcW w:w="0" w:type="auto"/>
            <w:vAlign w:val="center"/>
            <w:hideMark/>
          </w:tcPr>
          <w:p w14:paraId="689FB709"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 </w:t>
            </w:r>
          </w:p>
        </w:tc>
        <w:tc>
          <w:tcPr>
            <w:tcW w:w="1250" w:type="pct"/>
            <w:hideMark/>
          </w:tcPr>
          <w:p w14:paraId="523DB65A" w14:textId="77777777" w:rsidR="00345299" w:rsidRPr="00345299" w:rsidRDefault="00345299" w:rsidP="00345299">
            <w:pPr>
              <w:spacing w:line="240" w:lineRule="auto"/>
              <w:jc w:val="right"/>
              <w:rPr>
                <w:rFonts w:eastAsia="Times New Roman"/>
                <w:color w:val="000000"/>
                <w:sz w:val="18"/>
                <w:szCs w:val="18"/>
              </w:rPr>
            </w:pPr>
            <w:r w:rsidRPr="00345299">
              <w:rPr>
                <w:rFonts w:eastAsia="Times New Roman"/>
                <w:b/>
                <w:bCs/>
                <w:i/>
                <w:iCs/>
                <w:color w:val="000000"/>
                <w:sz w:val="18"/>
                <w:szCs w:val="18"/>
              </w:rPr>
              <w:t>Current Status:   </w:t>
            </w:r>
          </w:p>
        </w:tc>
        <w:tc>
          <w:tcPr>
            <w:tcW w:w="0" w:type="auto"/>
            <w:vAlign w:val="center"/>
            <w:hideMark/>
          </w:tcPr>
          <w:p w14:paraId="24896B9F" w14:textId="77777777" w:rsidR="00345299" w:rsidRPr="00345299" w:rsidRDefault="00345299" w:rsidP="00345299">
            <w:pPr>
              <w:spacing w:line="240" w:lineRule="auto"/>
              <w:rPr>
                <w:rFonts w:eastAsia="Times New Roman"/>
                <w:color w:val="000000"/>
                <w:szCs w:val="24"/>
              </w:rPr>
            </w:pPr>
            <w:r w:rsidRPr="00345299">
              <w:rPr>
                <w:rFonts w:eastAsia="Times New Roman"/>
                <w:color w:val="000000"/>
                <w:szCs w:val="24"/>
              </w:rPr>
              <w:t>2/20/2019 - Referred to Committee Senate Finance</w:t>
            </w:r>
          </w:p>
        </w:tc>
      </w:tr>
    </w:tbl>
    <w:p w14:paraId="741E0752" w14:textId="77777777" w:rsidR="00345299" w:rsidRDefault="00345299" w:rsidP="00345299">
      <w:pPr>
        <w:spacing w:line="240" w:lineRule="auto"/>
        <w:rPr>
          <w:rFonts w:eastAsia="Times New Roman"/>
          <w:color w:val="000000"/>
          <w:szCs w:val="24"/>
        </w:rPr>
      </w:pPr>
    </w:p>
    <w:sectPr w:rsidR="00345299"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9B58" w14:textId="77777777" w:rsidR="00AA757B" w:rsidRDefault="00AA757B" w:rsidP="009816B4">
      <w:pPr>
        <w:spacing w:line="240" w:lineRule="auto"/>
      </w:pPr>
      <w:r>
        <w:separator/>
      </w:r>
    </w:p>
  </w:endnote>
  <w:endnote w:type="continuationSeparator" w:id="0">
    <w:p w14:paraId="121D810D" w14:textId="77777777" w:rsidR="00AA757B" w:rsidRDefault="00AA757B"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0FE4" w14:textId="77777777" w:rsidR="00AA757B" w:rsidRDefault="00AA757B" w:rsidP="009816B4">
      <w:pPr>
        <w:spacing w:line="240" w:lineRule="auto"/>
      </w:pPr>
      <w:r>
        <w:separator/>
      </w:r>
    </w:p>
  </w:footnote>
  <w:footnote w:type="continuationSeparator" w:id="0">
    <w:p w14:paraId="3D06B61B" w14:textId="77777777" w:rsidR="00AA757B" w:rsidRDefault="00AA757B"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243E"/>
    <w:rsid w:val="000244A7"/>
    <w:rsid w:val="00034E9A"/>
    <w:rsid w:val="00035EF6"/>
    <w:rsid w:val="0004353B"/>
    <w:rsid w:val="000442EE"/>
    <w:rsid w:val="00051ECD"/>
    <w:rsid w:val="00052AFE"/>
    <w:rsid w:val="000537F0"/>
    <w:rsid w:val="00053945"/>
    <w:rsid w:val="00062D5D"/>
    <w:rsid w:val="000635D5"/>
    <w:rsid w:val="00066093"/>
    <w:rsid w:val="00066EED"/>
    <w:rsid w:val="00067D66"/>
    <w:rsid w:val="00070C8C"/>
    <w:rsid w:val="00072476"/>
    <w:rsid w:val="000733BB"/>
    <w:rsid w:val="00075846"/>
    <w:rsid w:val="00075E92"/>
    <w:rsid w:val="000773E6"/>
    <w:rsid w:val="000818A5"/>
    <w:rsid w:val="00081A59"/>
    <w:rsid w:val="00082281"/>
    <w:rsid w:val="00082380"/>
    <w:rsid w:val="00083114"/>
    <w:rsid w:val="00084121"/>
    <w:rsid w:val="000855EA"/>
    <w:rsid w:val="000871E5"/>
    <w:rsid w:val="00092973"/>
    <w:rsid w:val="000937B6"/>
    <w:rsid w:val="00093B74"/>
    <w:rsid w:val="00094380"/>
    <w:rsid w:val="00096A77"/>
    <w:rsid w:val="000A1238"/>
    <w:rsid w:val="000A18DA"/>
    <w:rsid w:val="000B4783"/>
    <w:rsid w:val="000B5F75"/>
    <w:rsid w:val="000C16E6"/>
    <w:rsid w:val="000C1F10"/>
    <w:rsid w:val="000C2AF6"/>
    <w:rsid w:val="000C3EF6"/>
    <w:rsid w:val="000C79EC"/>
    <w:rsid w:val="000D1613"/>
    <w:rsid w:val="000D1995"/>
    <w:rsid w:val="000D1E8E"/>
    <w:rsid w:val="000D20D2"/>
    <w:rsid w:val="000D3479"/>
    <w:rsid w:val="000E0194"/>
    <w:rsid w:val="000E1F85"/>
    <w:rsid w:val="000E392C"/>
    <w:rsid w:val="000E46AF"/>
    <w:rsid w:val="000F385A"/>
    <w:rsid w:val="000F59B1"/>
    <w:rsid w:val="000F59D7"/>
    <w:rsid w:val="000F6997"/>
    <w:rsid w:val="00115D77"/>
    <w:rsid w:val="00121838"/>
    <w:rsid w:val="00122789"/>
    <w:rsid w:val="00122931"/>
    <w:rsid w:val="00123E36"/>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6D4C"/>
    <w:rsid w:val="001C0C81"/>
    <w:rsid w:val="001C164A"/>
    <w:rsid w:val="001C5DFE"/>
    <w:rsid w:val="001C77CE"/>
    <w:rsid w:val="001D0AB8"/>
    <w:rsid w:val="001D0F84"/>
    <w:rsid w:val="001D179A"/>
    <w:rsid w:val="001D2AD7"/>
    <w:rsid w:val="001D3F94"/>
    <w:rsid w:val="001E1CC2"/>
    <w:rsid w:val="001E49DD"/>
    <w:rsid w:val="001F04D9"/>
    <w:rsid w:val="001F1FF0"/>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72F7"/>
    <w:rsid w:val="00273542"/>
    <w:rsid w:val="002768BF"/>
    <w:rsid w:val="0028180E"/>
    <w:rsid w:val="002819D5"/>
    <w:rsid w:val="002823D0"/>
    <w:rsid w:val="00282BAB"/>
    <w:rsid w:val="00286D31"/>
    <w:rsid w:val="0028757E"/>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5136"/>
    <w:rsid w:val="002E7CF6"/>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45299"/>
    <w:rsid w:val="003502E2"/>
    <w:rsid w:val="00357F84"/>
    <w:rsid w:val="00361E00"/>
    <w:rsid w:val="00364B0D"/>
    <w:rsid w:val="00366281"/>
    <w:rsid w:val="003662F8"/>
    <w:rsid w:val="00381F71"/>
    <w:rsid w:val="003847D3"/>
    <w:rsid w:val="00396F40"/>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3F63E6"/>
    <w:rsid w:val="0040446A"/>
    <w:rsid w:val="00412372"/>
    <w:rsid w:val="0041628B"/>
    <w:rsid w:val="0041727B"/>
    <w:rsid w:val="00417C1B"/>
    <w:rsid w:val="00422C74"/>
    <w:rsid w:val="004239B5"/>
    <w:rsid w:val="00432180"/>
    <w:rsid w:val="004340FD"/>
    <w:rsid w:val="00437C52"/>
    <w:rsid w:val="00441C2E"/>
    <w:rsid w:val="004503FF"/>
    <w:rsid w:val="0045073E"/>
    <w:rsid w:val="00455173"/>
    <w:rsid w:val="0045693B"/>
    <w:rsid w:val="004607F6"/>
    <w:rsid w:val="00460F1D"/>
    <w:rsid w:val="004650D8"/>
    <w:rsid w:val="00466C2A"/>
    <w:rsid w:val="0046763C"/>
    <w:rsid w:val="004763F4"/>
    <w:rsid w:val="00485E27"/>
    <w:rsid w:val="0048794E"/>
    <w:rsid w:val="00494281"/>
    <w:rsid w:val="00494825"/>
    <w:rsid w:val="00496D75"/>
    <w:rsid w:val="004A018C"/>
    <w:rsid w:val="004A26BE"/>
    <w:rsid w:val="004A4550"/>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38C3"/>
    <w:rsid w:val="0051025E"/>
    <w:rsid w:val="00510977"/>
    <w:rsid w:val="00512A82"/>
    <w:rsid w:val="00512DBB"/>
    <w:rsid w:val="005132FC"/>
    <w:rsid w:val="005137F4"/>
    <w:rsid w:val="00527665"/>
    <w:rsid w:val="00535063"/>
    <w:rsid w:val="00536622"/>
    <w:rsid w:val="00537A16"/>
    <w:rsid w:val="00540CA9"/>
    <w:rsid w:val="00540E3B"/>
    <w:rsid w:val="00543081"/>
    <w:rsid w:val="00544988"/>
    <w:rsid w:val="00546976"/>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7A78"/>
    <w:rsid w:val="00593652"/>
    <w:rsid w:val="005948BD"/>
    <w:rsid w:val="005965BA"/>
    <w:rsid w:val="005A0559"/>
    <w:rsid w:val="005A0607"/>
    <w:rsid w:val="005A129F"/>
    <w:rsid w:val="005A17EB"/>
    <w:rsid w:val="005A4BBE"/>
    <w:rsid w:val="005A7501"/>
    <w:rsid w:val="005B1E96"/>
    <w:rsid w:val="005B2FA4"/>
    <w:rsid w:val="005B33A4"/>
    <w:rsid w:val="005B7D13"/>
    <w:rsid w:val="005C50B6"/>
    <w:rsid w:val="005C608A"/>
    <w:rsid w:val="005C6EEC"/>
    <w:rsid w:val="005D1ED3"/>
    <w:rsid w:val="005D30B1"/>
    <w:rsid w:val="005D5AFB"/>
    <w:rsid w:val="005D5D4F"/>
    <w:rsid w:val="005E06FE"/>
    <w:rsid w:val="005E1520"/>
    <w:rsid w:val="005E2E17"/>
    <w:rsid w:val="005E5E8B"/>
    <w:rsid w:val="005E6C5A"/>
    <w:rsid w:val="005F18AA"/>
    <w:rsid w:val="005F2DE0"/>
    <w:rsid w:val="006014BA"/>
    <w:rsid w:val="0060187A"/>
    <w:rsid w:val="00603B48"/>
    <w:rsid w:val="00603D45"/>
    <w:rsid w:val="00612F50"/>
    <w:rsid w:val="006215CF"/>
    <w:rsid w:val="006258C6"/>
    <w:rsid w:val="00630C7D"/>
    <w:rsid w:val="006341A0"/>
    <w:rsid w:val="0063530E"/>
    <w:rsid w:val="00637F29"/>
    <w:rsid w:val="006405D2"/>
    <w:rsid w:val="0064107E"/>
    <w:rsid w:val="0064362B"/>
    <w:rsid w:val="006441FE"/>
    <w:rsid w:val="006447CD"/>
    <w:rsid w:val="00651F4D"/>
    <w:rsid w:val="006542D3"/>
    <w:rsid w:val="00655857"/>
    <w:rsid w:val="0065663D"/>
    <w:rsid w:val="0065700C"/>
    <w:rsid w:val="00662EE5"/>
    <w:rsid w:val="00665996"/>
    <w:rsid w:val="006669D8"/>
    <w:rsid w:val="0067032A"/>
    <w:rsid w:val="00671030"/>
    <w:rsid w:val="006734CD"/>
    <w:rsid w:val="00676BEA"/>
    <w:rsid w:val="00682C0A"/>
    <w:rsid w:val="00690BC4"/>
    <w:rsid w:val="00692284"/>
    <w:rsid w:val="00695550"/>
    <w:rsid w:val="00695C4C"/>
    <w:rsid w:val="00696E1E"/>
    <w:rsid w:val="00697720"/>
    <w:rsid w:val="0069791E"/>
    <w:rsid w:val="006A106E"/>
    <w:rsid w:val="006A6092"/>
    <w:rsid w:val="006B2CF3"/>
    <w:rsid w:val="006C172A"/>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062D"/>
    <w:rsid w:val="007D1157"/>
    <w:rsid w:val="007D5778"/>
    <w:rsid w:val="007D6EDB"/>
    <w:rsid w:val="007E1360"/>
    <w:rsid w:val="007E2425"/>
    <w:rsid w:val="007E2645"/>
    <w:rsid w:val="007E3DD4"/>
    <w:rsid w:val="007F6F3B"/>
    <w:rsid w:val="00806A2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43A43"/>
    <w:rsid w:val="008465DD"/>
    <w:rsid w:val="00852E6F"/>
    <w:rsid w:val="00857DFB"/>
    <w:rsid w:val="008611ED"/>
    <w:rsid w:val="00861EF2"/>
    <w:rsid w:val="00864793"/>
    <w:rsid w:val="0086718D"/>
    <w:rsid w:val="00867C1D"/>
    <w:rsid w:val="0087203A"/>
    <w:rsid w:val="00873D81"/>
    <w:rsid w:val="00884D14"/>
    <w:rsid w:val="00886992"/>
    <w:rsid w:val="0089288F"/>
    <w:rsid w:val="008A277E"/>
    <w:rsid w:val="008A30AA"/>
    <w:rsid w:val="008A43D6"/>
    <w:rsid w:val="008A518E"/>
    <w:rsid w:val="008A592A"/>
    <w:rsid w:val="008A7714"/>
    <w:rsid w:val="008B26A9"/>
    <w:rsid w:val="008B2C12"/>
    <w:rsid w:val="008B399A"/>
    <w:rsid w:val="008C29D0"/>
    <w:rsid w:val="008C6706"/>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13C3"/>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902E3"/>
    <w:rsid w:val="009915A3"/>
    <w:rsid w:val="00994420"/>
    <w:rsid w:val="009A20C1"/>
    <w:rsid w:val="009A27BB"/>
    <w:rsid w:val="009A6EEB"/>
    <w:rsid w:val="009B19EB"/>
    <w:rsid w:val="009B6DBF"/>
    <w:rsid w:val="009D4596"/>
    <w:rsid w:val="009E150B"/>
    <w:rsid w:val="009E1BB8"/>
    <w:rsid w:val="009E35D3"/>
    <w:rsid w:val="009E7433"/>
    <w:rsid w:val="009F36A7"/>
    <w:rsid w:val="009F5F33"/>
    <w:rsid w:val="00A02FB0"/>
    <w:rsid w:val="00A04B12"/>
    <w:rsid w:val="00A06EA9"/>
    <w:rsid w:val="00A22071"/>
    <w:rsid w:val="00A23D59"/>
    <w:rsid w:val="00A3286F"/>
    <w:rsid w:val="00A330AD"/>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A092D"/>
    <w:rsid w:val="00AA757B"/>
    <w:rsid w:val="00AA7D99"/>
    <w:rsid w:val="00AB31B3"/>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63AD"/>
    <w:rsid w:val="00B07DD9"/>
    <w:rsid w:val="00B13996"/>
    <w:rsid w:val="00B276C4"/>
    <w:rsid w:val="00B30C85"/>
    <w:rsid w:val="00B310DF"/>
    <w:rsid w:val="00B358C7"/>
    <w:rsid w:val="00B5028C"/>
    <w:rsid w:val="00B52BF5"/>
    <w:rsid w:val="00B5356F"/>
    <w:rsid w:val="00B55329"/>
    <w:rsid w:val="00B57593"/>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A798C"/>
    <w:rsid w:val="00BB0ED0"/>
    <w:rsid w:val="00BB6D06"/>
    <w:rsid w:val="00BC1DB3"/>
    <w:rsid w:val="00BC4D47"/>
    <w:rsid w:val="00BC756D"/>
    <w:rsid w:val="00BD058A"/>
    <w:rsid w:val="00BD3D73"/>
    <w:rsid w:val="00BD4DAA"/>
    <w:rsid w:val="00BD6DDE"/>
    <w:rsid w:val="00BE143E"/>
    <w:rsid w:val="00BE2D19"/>
    <w:rsid w:val="00BE65B4"/>
    <w:rsid w:val="00BE78ED"/>
    <w:rsid w:val="00BF4ECA"/>
    <w:rsid w:val="00C06BD5"/>
    <w:rsid w:val="00C12AC1"/>
    <w:rsid w:val="00C21040"/>
    <w:rsid w:val="00C21E1B"/>
    <w:rsid w:val="00C23385"/>
    <w:rsid w:val="00C27620"/>
    <w:rsid w:val="00C30FA4"/>
    <w:rsid w:val="00C40433"/>
    <w:rsid w:val="00C5219D"/>
    <w:rsid w:val="00C53029"/>
    <w:rsid w:val="00C56057"/>
    <w:rsid w:val="00C61C06"/>
    <w:rsid w:val="00C62DAC"/>
    <w:rsid w:val="00C67707"/>
    <w:rsid w:val="00C778D4"/>
    <w:rsid w:val="00C81144"/>
    <w:rsid w:val="00C8116B"/>
    <w:rsid w:val="00C817F5"/>
    <w:rsid w:val="00C84DDC"/>
    <w:rsid w:val="00C91C18"/>
    <w:rsid w:val="00C93916"/>
    <w:rsid w:val="00CA08D8"/>
    <w:rsid w:val="00CA0AC3"/>
    <w:rsid w:val="00CA16F0"/>
    <w:rsid w:val="00CA2D94"/>
    <w:rsid w:val="00CA5E2A"/>
    <w:rsid w:val="00CA5FD3"/>
    <w:rsid w:val="00CA695E"/>
    <w:rsid w:val="00CA76A6"/>
    <w:rsid w:val="00CB0C87"/>
    <w:rsid w:val="00CB4E31"/>
    <w:rsid w:val="00CE15AB"/>
    <w:rsid w:val="00CE2271"/>
    <w:rsid w:val="00CE385A"/>
    <w:rsid w:val="00CF4EE2"/>
    <w:rsid w:val="00CF5409"/>
    <w:rsid w:val="00D14FFA"/>
    <w:rsid w:val="00D174D0"/>
    <w:rsid w:val="00D33F75"/>
    <w:rsid w:val="00D36BA2"/>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43FBB"/>
    <w:rsid w:val="00E51195"/>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C12DB"/>
    <w:rsid w:val="00ED131D"/>
    <w:rsid w:val="00ED191D"/>
    <w:rsid w:val="00ED2EF9"/>
    <w:rsid w:val="00ED31A2"/>
    <w:rsid w:val="00ED4C02"/>
    <w:rsid w:val="00EE16A1"/>
    <w:rsid w:val="00EE2508"/>
    <w:rsid w:val="00EE2B94"/>
    <w:rsid w:val="00EE56AB"/>
    <w:rsid w:val="00EF796E"/>
    <w:rsid w:val="00F10056"/>
    <w:rsid w:val="00F108B2"/>
    <w:rsid w:val="00F1205D"/>
    <w:rsid w:val="00F12A16"/>
    <w:rsid w:val="00F15338"/>
    <w:rsid w:val="00F15B3C"/>
    <w:rsid w:val="00F17381"/>
    <w:rsid w:val="00F20012"/>
    <w:rsid w:val="00F20B7C"/>
    <w:rsid w:val="00F2154A"/>
    <w:rsid w:val="00F240EE"/>
    <w:rsid w:val="00F26F28"/>
    <w:rsid w:val="00F313BD"/>
    <w:rsid w:val="00F3435B"/>
    <w:rsid w:val="00F34FC8"/>
    <w:rsid w:val="00F40B7C"/>
    <w:rsid w:val="00F41A88"/>
    <w:rsid w:val="00F4490C"/>
    <w:rsid w:val="00F50EA3"/>
    <w:rsid w:val="00F515C4"/>
    <w:rsid w:val="00F54B8B"/>
    <w:rsid w:val="00F6332A"/>
    <w:rsid w:val="00F640AC"/>
    <w:rsid w:val="00F64FB6"/>
    <w:rsid w:val="00F677AB"/>
    <w:rsid w:val="00F70246"/>
    <w:rsid w:val="00F82950"/>
    <w:rsid w:val="00F83975"/>
    <w:rsid w:val="00FA22AF"/>
    <w:rsid w:val="00FA47BD"/>
    <w:rsid w:val="00FA56F5"/>
    <w:rsid w:val="00FB200B"/>
    <w:rsid w:val="00FB2098"/>
    <w:rsid w:val="00FB5561"/>
    <w:rsid w:val="00FB6565"/>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172447100">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7A95-B294-4E14-BC5F-9B8CC631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5</cp:revision>
  <cp:lastPrinted>2019-03-01T22:06:00Z</cp:lastPrinted>
  <dcterms:created xsi:type="dcterms:W3CDTF">2019-03-01T21:02:00Z</dcterms:created>
  <dcterms:modified xsi:type="dcterms:W3CDTF">2019-03-01T22:13:00Z</dcterms:modified>
</cp:coreProperties>
</file>